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22FFDBF" w14:textId="77777777" w:rsidR="00583355" w:rsidRPr="00EF2C46" w:rsidRDefault="00583355" w:rsidP="00093DB8"/>
    <w:p w14:paraId="16265CC2" w14:textId="77777777" w:rsidR="00583355" w:rsidRPr="00EF2C46" w:rsidRDefault="00583355" w:rsidP="00093DB8"/>
    <w:p w14:paraId="58C1462F" w14:textId="77777777" w:rsidR="00583355" w:rsidRPr="00EF2C46" w:rsidRDefault="00583355" w:rsidP="00093DB8"/>
    <w:p w14:paraId="09AE4C66" w14:textId="77777777" w:rsidR="00583355" w:rsidRPr="00EF2C46" w:rsidRDefault="00583355" w:rsidP="00093DB8"/>
    <w:p w14:paraId="7EB597ED" w14:textId="77777777" w:rsidR="00583355" w:rsidRPr="00EF2C46" w:rsidRDefault="00583355" w:rsidP="00093DB8"/>
    <w:p w14:paraId="17926C1E" w14:textId="77777777" w:rsidR="00583355" w:rsidRPr="00EF2C46" w:rsidRDefault="00583355" w:rsidP="00093DB8"/>
    <w:p w14:paraId="674A68AD" w14:textId="77777777" w:rsidR="00514B8E" w:rsidRDefault="00514B8E" w:rsidP="00093DB8">
      <w:pPr>
        <w:pStyle w:val="TitleOfPaperCover"/>
        <w:tabs>
          <w:tab w:val="clear" w:pos="8640"/>
        </w:tabs>
      </w:pPr>
    </w:p>
    <w:p w14:paraId="2C9EB461" w14:textId="77777777" w:rsidR="00514B8E" w:rsidRDefault="00514B8E" w:rsidP="00093DB8">
      <w:pPr>
        <w:pStyle w:val="TitleOfPaperCover"/>
        <w:tabs>
          <w:tab w:val="clear" w:pos="8640"/>
        </w:tabs>
      </w:pPr>
    </w:p>
    <w:p w14:paraId="5F7AA68F" w14:textId="77777777" w:rsidR="00514B8E" w:rsidRDefault="00514B8E" w:rsidP="00093DB8">
      <w:pPr>
        <w:pStyle w:val="TitleOfPaperCover"/>
        <w:tabs>
          <w:tab w:val="clear" w:pos="8640"/>
        </w:tabs>
      </w:pPr>
    </w:p>
    <w:p w14:paraId="7F549410" w14:textId="77777777" w:rsidR="00514B8E" w:rsidRDefault="00514B8E" w:rsidP="00093DB8">
      <w:pPr>
        <w:pStyle w:val="TitleOfPaperCover"/>
        <w:tabs>
          <w:tab w:val="clear" w:pos="8640"/>
        </w:tabs>
      </w:pPr>
    </w:p>
    <w:p w14:paraId="6AC11B07" w14:textId="77777777" w:rsidR="00514B8E" w:rsidRDefault="00514B8E" w:rsidP="00093DB8">
      <w:pPr>
        <w:pStyle w:val="TitleOfPaperCover"/>
        <w:tabs>
          <w:tab w:val="clear" w:pos="8640"/>
        </w:tabs>
      </w:pPr>
    </w:p>
    <w:p w14:paraId="7CF9F08E" w14:textId="77777777" w:rsidR="00E12CB0" w:rsidRDefault="00E12CB0" w:rsidP="00093DB8">
      <w:pPr>
        <w:pStyle w:val="AuthorInfo"/>
        <w:tabs>
          <w:tab w:val="clear" w:pos="8640"/>
        </w:tabs>
      </w:pPr>
      <w:r>
        <w:t xml:space="preserve">Strategic Planning and its Effect on Company’s Resources </w:t>
      </w:r>
    </w:p>
    <w:p w14:paraId="097FA3C2" w14:textId="4C192DAC" w:rsidR="00583355" w:rsidRPr="00EF2C46" w:rsidRDefault="00DB623E" w:rsidP="00093DB8">
      <w:pPr>
        <w:pStyle w:val="AuthorInfo"/>
        <w:tabs>
          <w:tab w:val="clear" w:pos="8640"/>
        </w:tabs>
      </w:pPr>
      <w:r>
        <w:t>&lt;</w:t>
      </w:r>
      <w:r w:rsidR="00313767">
        <w:t>Name</w:t>
      </w:r>
      <w:r>
        <w:t>&gt;</w:t>
      </w:r>
    </w:p>
    <w:p w14:paraId="00B9EF05" w14:textId="77777777" w:rsidR="00583355" w:rsidRPr="00EF2C46" w:rsidRDefault="00DB623E" w:rsidP="00093DB8">
      <w:pPr>
        <w:pStyle w:val="AuthorInfo"/>
        <w:tabs>
          <w:tab w:val="clear" w:pos="8640"/>
        </w:tabs>
      </w:pPr>
      <w:r>
        <w:t>&lt;</w:t>
      </w:r>
      <w:r w:rsidR="00313767">
        <w:t>University Name</w:t>
      </w:r>
      <w:r>
        <w:t>&gt;</w:t>
      </w:r>
    </w:p>
    <w:p w14:paraId="7813465D" w14:textId="77777777" w:rsidR="00583355" w:rsidRPr="00EF2C46" w:rsidRDefault="00583355" w:rsidP="00093DB8">
      <w:pPr>
        <w:pStyle w:val="AuthorInfo"/>
        <w:tabs>
          <w:tab w:val="clear" w:pos="8640"/>
        </w:tabs>
      </w:pPr>
    </w:p>
    <w:p w14:paraId="167F5CCB" w14:textId="77777777" w:rsidR="00583355" w:rsidRPr="00EF2C46" w:rsidRDefault="00583355" w:rsidP="00093DB8">
      <w:pPr>
        <w:pStyle w:val="AuthorInfo"/>
        <w:tabs>
          <w:tab w:val="clear" w:pos="8640"/>
        </w:tabs>
      </w:pPr>
    </w:p>
    <w:p w14:paraId="2F179244" w14:textId="77777777" w:rsidR="00583355" w:rsidRDefault="00583355" w:rsidP="00093DB8">
      <w:pPr>
        <w:pStyle w:val="StyleRight05"/>
        <w:tabs>
          <w:tab w:val="clear" w:pos="8640"/>
        </w:tabs>
        <w:rPr>
          <w:rFonts w:ascii="Times New Roman" w:hAnsi="Times New Roman"/>
        </w:rPr>
      </w:pPr>
    </w:p>
    <w:p w14:paraId="36530F39" w14:textId="77777777" w:rsidR="007838A3" w:rsidRDefault="007838A3" w:rsidP="00093DB8">
      <w:pPr>
        <w:pStyle w:val="StyleRight05"/>
        <w:tabs>
          <w:tab w:val="clear" w:pos="8640"/>
        </w:tabs>
        <w:rPr>
          <w:rFonts w:ascii="Times New Roman" w:hAnsi="Times New Roman"/>
        </w:rPr>
      </w:pPr>
    </w:p>
    <w:p w14:paraId="2B7BD35A" w14:textId="77777777" w:rsidR="007838A3" w:rsidRDefault="007838A3" w:rsidP="00093DB8">
      <w:pPr>
        <w:pStyle w:val="StyleRight05"/>
        <w:tabs>
          <w:tab w:val="clear" w:pos="8640"/>
        </w:tabs>
        <w:rPr>
          <w:rFonts w:ascii="Times New Roman" w:hAnsi="Times New Roman"/>
        </w:rPr>
      </w:pPr>
    </w:p>
    <w:p w14:paraId="4867EEC6" w14:textId="77777777" w:rsidR="007838A3" w:rsidRDefault="007838A3" w:rsidP="00093DB8">
      <w:pPr>
        <w:pStyle w:val="StyleRight05"/>
        <w:tabs>
          <w:tab w:val="clear" w:pos="8640"/>
        </w:tabs>
        <w:rPr>
          <w:rFonts w:ascii="Times New Roman" w:hAnsi="Times New Roman"/>
        </w:rPr>
      </w:pPr>
    </w:p>
    <w:p w14:paraId="563FFBEB" w14:textId="77777777" w:rsidR="007838A3" w:rsidRPr="00EF2C46" w:rsidRDefault="007838A3" w:rsidP="00093DB8">
      <w:pPr>
        <w:pStyle w:val="StyleRight05"/>
        <w:tabs>
          <w:tab w:val="clear" w:pos="8640"/>
        </w:tabs>
        <w:rPr>
          <w:rFonts w:ascii="Times New Roman" w:hAnsi="Times New Roman"/>
        </w:rPr>
      </w:pPr>
    </w:p>
    <w:p w14:paraId="4816AEEE" w14:textId="6DB89CA7" w:rsidR="00583355" w:rsidRPr="000504E2" w:rsidRDefault="00343171" w:rsidP="00313767">
      <w:pPr>
        <w:pStyle w:val="AbstractText"/>
        <w:tabs>
          <w:tab w:val="clear" w:pos="8640"/>
        </w:tabs>
        <w:ind w:firstLine="720"/>
      </w:pPr>
      <w:r>
        <w:t xml:space="preserve"> </w:t>
      </w:r>
    </w:p>
    <w:p w14:paraId="2E8C33C2" w14:textId="77777777" w:rsidR="005716F1" w:rsidRDefault="005716F1" w:rsidP="005716F1">
      <w:pPr>
        <w:pStyle w:val="AuthorInfo"/>
        <w:tabs>
          <w:tab w:val="clear" w:pos="8640"/>
        </w:tabs>
      </w:pPr>
    </w:p>
    <w:p w14:paraId="4A7EB9F9" w14:textId="77777777" w:rsidR="005716F1" w:rsidRDefault="005716F1" w:rsidP="005716F1">
      <w:pPr>
        <w:pStyle w:val="AuthorInfo"/>
        <w:tabs>
          <w:tab w:val="clear" w:pos="8640"/>
        </w:tabs>
      </w:pPr>
    </w:p>
    <w:p w14:paraId="007F6559" w14:textId="77777777" w:rsidR="005716F1" w:rsidRDefault="005716F1" w:rsidP="005716F1">
      <w:pPr>
        <w:pStyle w:val="AuthorInfo"/>
        <w:tabs>
          <w:tab w:val="clear" w:pos="8640"/>
        </w:tabs>
      </w:pPr>
    </w:p>
    <w:p w14:paraId="7CE248C8" w14:textId="27433223" w:rsidR="005716F1" w:rsidRDefault="005716F1" w:rsidP="005716F1">
      <w:pPr>
        <w:spacing w:line="480" w:lineRule="auto"/>
      </w:pPr>
    </w:p>
    <w:p w14:paraId="57E73909" w14:textId="3EFCC759" w:rsidR="00912E66" w:rsidRDefault="00F33427" w:rsidP="006A5633">
      <w:pPr>
        <w:spacing w:line="480" w:lineRule="auto"/>
        <w:jc w:val="center"/>
      </w:pPr>
      <w:r>
        <w:lastRenderedPageBreak/>
        <w:t>Abstract</w:t>
      </w:r>
    </w:p>
    <w:p w14:paraId="7F11B360" w14:textId="5217B978" w:rsidR="00C83621" w:rsidRDefault="00C83621" w:rsidP="00C124C4">
      <w:pPr>
        <w:spacing w:line="480" w:lineRule="auto"/>
        <w:ind w:firstLine="720"/>
      </w:pPr>
      <w:r>
        <w:t xml:space="preserve">The implementation of a strategic plan in any business has ripple effects on every aspect of the business. </w:t>
      </w:r>
      <w:r w:rsidR="00EB16AD">
        <w:t xml:space="preserve">From the get go, strategic planning </w:t>
      </w:r>
      <w:r w:rsidR="006E4B1C">
        <w:t>affects</w:t>
      </w:r>
      <w:r w:rsidR="00EB16AD">
        <w:t xml:space="preserve"> the business and especially resource allocation. This paper will highlight the different implications that planning has on resource allocation, budgeting, </w:t>
      </w:r>
      <w:r w:rsidR="00F33427">
        <w:t>revenues</w:t>
      </w:r>
      <w:r w:rsidR="00EB16AD">
        <w:t xml:space="preserve"> and expenses</w:t>
      </w:r>
      <w:r w:rsidR="009942D8">
        <w:t xml:space="preserve"> with </w:t>
      </w:r>
      <w:r w:rsidR="006E4B1C">
        <w:t xml:space="preserve">a </w:t>
      </w:r>
      <w:r w:rsidR="009942D8">
        <w:t xml:space="preserve">focus on a </w:t>
      </w:r>
      <w:r w:rsidR="00962A90">
        <w:t>real-life</w:t>
      </w:r>
      <w:r w:rsidR="009942D8">
        <w:t xml:space="preserve"> example</w:t>
      </w:r>
      <w:r w:rsidR="00EB16AD">
        <w:t xml:space="preserve">. </w:t>
      </w:r>
    </w:p>
    <w:p w14:paraId="62849F61" w14:textId="6B697C3F" w:rsidR="00F33427" w:rsidRDefault="00F33427" w:rsidP="00C124C4">
      <w:pPr>
        <w:spacing w:line="480" w:lineRule="auto"/>
        <w:ind w:firstLine="720"/>
      </w:pPr>
      <w:r>
        <w:tab/>
      </w:r>
      <w:r>
        <w:tab/>
        <w:t xml:space="preserve">Strategic Planning and its Effect on Company’s Resources. </w:t>
      </w:r>
    </w:p>
    <w:p w14:paraId="52738E26" w14:textId="4FB4718A" w:rsidR="00F33427" w:rsidRDefault="00C124C4" w:rsidP="00F33427">
      <w:pPr>
        <w:spacing w:line="480" w:lineRule="auto"/>
        <w:ind w:firstLine="720"/>
      </w:pPr>
      <w:r>
        <w:t xml:space="preserve">In order for an </w:t>
      </w:r>
      <w:proofErr w:type="spellStart"/>
      <w:r>
        <w:t>organi</w:t>
      </w:r>
      <w:r w:rsidR="006E4B1C">
        <w:t>s</w:t>
      </w:r>
      <w:r>
        <w:t>ation</w:t>
      </w:r>
      <w:proofErr w:type="spellEnd"/>
      <w:r>
        <w:t xml:space="preserve"> to clearly define the direction in which the business intends to take and the goals</w:t>
      </w:r>
      <w:r w:rsidR="006E4B1C">
        <w:t>,</w:t>
      </w:r>
      <w:r>
        <w:t xml:space="preserve"> they set to </w:t>
      </w:r>
      <w:r w:rsidR="008415EE">
        <w:t>achieve;</w:t>
      </w:r>
      <w:r>
        <w:t xml:space="preserve"> i</w:t>
      </w:r>
      <w:r w:rsidR="006E4B1C">
        <w:t>deally,</w:t>
      </w:r>
      <w:r>
        <w:t xml:space="preserve"> they have a set out strategic plan. </w:t>
      </w:r>
      <w:r w:rsidR="00135A59">
        <w:t>Strategic planning</w:t>
      </w:r>
      <w:r w:rsidR="008415EE">
        <w:t xml:space="preserve"> involves creating and formulation of the strategies that the business is looking to take up, it also includes the implementation of them and </w:t>
      </w:r>
      <w:r w:rsidR="00764E9F">
        <w:t>finally</w:t>
      </w:r>
      <w:r w:rsidR="008415EE">
        <w:t xml:space="preserve"> evaluating the impact that the </w:t>
      </w:r>
      <w:r w:rsidR="00764E9F">
        <w:t xml:space="preserve">strategies have had on the business in general. </w:t>
      </w:r>
      <w:r w:rsidR="0084369C">
        <w:t>There are different techniques that can be used in the implementation of a strategic plan</w:t>
      </w:r>
      <w:r w:rsidR="00F33427">
        <w:t xml:space="preserve">. The different techniques have different effects on various departments in the business although the major aspect affected are the resources that the company has at hand for the implementation of the strategic plan. </w:t>
      </w:r>
      <w:r w:rsidR="008938A3">
        <w:t xml:space="preserve">There are both centralized and decentralized </w:t>
      </w:r>
      <w:r w:rsidR="008938A3" w:rsidRPr="008938A3">
        <w:t>(Jarzabkowski, 2002)</w:t>
      </w:r>
      <w:r w:rsidR="008938A3">
        <w:t xml:space="preserve"> techniques that can be used in strategic planning and the implementation with the focus on resource allocation. </w:t>
      </w:r>
      <w:r w:rsidR="00F33427">
        <w:t>Some of the techniques</w:t>
      </w:r>
      <w:r w:rsidR="009942D8">
        <w:t xml:space="preserve"> used in implementation include </w:t>
      </w:r>
      <w:r w:rsidR="00962A90">
        <w:t xml:space="preserve">a framework that is result </w:t>
      </w:r>
      <w:r w:rsidR="008938A3">
        <w:t>oriented (</w:t>
      </w:r>
      <w:r w:rsidR="00962A90" w:rsidRPr="00962A90">
        <w:rPr>
          <w:i/>
          <w:iCs/>
        </w:rPr>
        <w:t>Strategic Resource Allocation</w:t>
      </w:r>
      <w:r w:rsidR="00962A90" w:rsidRPr="00962A90">
        <w:t>, 2006)</w:t>
      </w:r>
      <w:r w:rsidR="00AF040F">
        <w:t>.</w:t>
      </w:r>
      <w:r w:rsidR="004115FD">
        <w:t xml:space="preserve"> The different techniques have various effects on the company’s resources and how they all affect revenues and expenses. A company’s </w:t>
      </w:r>
      <w:r w:rsidR="00337F63">
        <w:t>managerial team</w:t>
      </w:r>
      <w:r w:rsidR="004115FD">
        <w:t xml:space="preserve"> is tasked with the responsibility </w:t>
      </w:r>
      <w:r w:rsidR="00337F63">
        <w:t xml:space="preserve">of analyzing the organizations resources and how the different strategic planning techniques affect the various aspect. </w:t>
      </w:r>
    </w:p>
    <w:p w14:paraId="188A7976" w14:textId="0BD182A4" w:rsidR="004115FD" w:rsidRDefault="00337F63" w:rsidP="00F33427">
      <w:pPr>
        <w:spacing w:line="480" w:lineRule="auto"/>
        <w:ind w:firstLine="720"/>
      </w:pPr>
      <w:r>
        <w:t xml:space="preserve">In the media set up, the resources of a company are not limited to the financial resources but are inclusive of technological, physical including office space and even human resources </w:t>
      </w:r>
      <w:r>
        <w:lastRenderedPageBreak/>
        <w:t xml:space="preserve">such as man power. Some of the main focus that the media house laid in the implementation and allocation of resources include the studies of the processes through which resources are allocated in the firm, research on corporate capital allocation </w:t>
      </w:r>
      <w:r w:rsidR="00EB2E86">
        <w:t>in a multibusiness firm and the work that examines the factors affecting resource allocation (Maritan &amp; Lee, 2017). During the implementation of the new strategic plan, The Nation Media Firm used the famous Bower’s model of resource allocation (Maritan &amp; Lee, 2017). The Bower’s model is ideal in the resource allocation as it states that the process should consist of complex processes where the different department heads pose different types of information concerning the business dependent on their day to day interactions and they all play different roles in the organization. In the initial stage is cognitive</w:t>
      </w:r>
      <w:r w:rsidR="00401878">
        <w:t xml:space="preserve"> (Maritan &amp; Lee, 2017) which means that it is focused on the feedback from the different departmental heads in the organization. Some of the feedback that was collected from the department heads include performance reports on every member of staff who works in the various department, the prospective opportunities for growth that the members in the different departments have identified and a complete overview of the prospective investment opportunities, the technical requirements and the projected revenue that they will generate for the organization at large. In the specific media house, one of the prospective projects include the sale of advertising spaces on the digital platform. This is because the organization had noticed a shift from many consumers buying the physical paper to many people preferring digital platform in consuming their news. </w:t>
      </w:r>
    </w:p>
    <w:p w14:paraId="554CE541" w14:textId="66E36832" w:rsidR="00A717AE" w:rsidRDefault="00401878" w:rsidP="00F33427">
      <w:pPr>
        <w:spacing w:line="480" w:lineRule="auto"/>
        <w:ind w:firstLine="720"/>
      </w:pPr>
      <w:r>
        <w:t>The second step th</w:t>
      </w:r>
      <w:r w:rsidR="00B55C53">
        <w:t>e media house took in the implementation of strategic planning is famously known as impetus (Maritan &amp; Lee, 2017). In this stage, the</w:t>
      </w:r>
      <w:r w:rsidR="00FC6005">
        <w:t xml:space="preserve">re are </w:t>
      </w:r>
      <w:r w:rsidR="00B55C53">
        <w:t>social and political forces</w:t>
      </w:r>
      <w:r w:rsidR="00FC6005">
        <w:t xml:space="preserve"> within the organization which</w:t>
      </w:r>
      <w:r w:rsidR="00B55C53">
        <w:t xml:space="preserve"> play a huge role of taking into account, governing and guiding the actions and decisions of the middle managers. </w:t>
      </w:r>
      <w:r w:rsidR="00FC6005">
        <w:t xml:space="preserve">In the media house, there were </w:t>
      </w:r>
      <w:r w:rsidR="00FC6005">
        <w:lastRenderedPageBreak/>
        <w:t xml:space="preserve">different employees who hold managerial positions in the various departments who took up the position of the middle managers in the process. </w:t>
      </w:r>
      <w:r w:rsidR="00B55C53">
        <w:t xml:space="preserve">The middle managers also take up the role of deciding whether the proposal sent to them is worth investing in or not, this is normally done </w:t>
      </w:r>
      <w:r w:rsidR="00FC6005">
        <w:t>as the managers</w:t>
      </w:r>
      <w:r w:rsidR="008F277E">
        <w:t xml:space="preserve"> are responsible for</w:t>
      </w:r>
      <w:r w:rsidR="00FC6005">
        <w:t xml:space="preserve"> set</w:t>
      </w:r>
      <w:r w:rsidR="008F277E">
        <w:t>ting up</w:t>
      </w:r>
      <w:r w:rsidR="00FC6005">
        <w:t xml:space="preserve"> the structural content</w:t>
      </w:r>
      <w:r w:rsidR="005715C3">
        <w:t xml:space="preserve">. This structural content </w:t>
      </w:r>
      <w:r w:rsidR="008F277E">
        <w:t xml:space="preserve">is used in determining whether the resources that have </w:t>
      </w:r>
      <w:r w:rsidR="00E12CB0">
        <w:t>been allocated in strategic plan</w:t>
      </w:r>
      <w:r w:rsidR="00BB3F63">
        <w:t xml:space="preserve"> are available and whether the company’s expenditures can still be met with still the said revenues. In the media house, one of the major resources that was lacking was the presence of availability of Television editors who will be in charge of editing videos before they air on television or before they are put on the organization’s social media platform. According to the strategic plan, the budget allocation for acquiring more staff was low and had to be increased </w:t>
      </w:r>
      <w:r w:rsidR="00A717AE">
        <w:t>before the managers appro</w:t>
      </w:r>
      <w:bookmarkStart w:id="0" w:name="_GoBack"/>
      <w:bookmarkEnd w:id="0"/>
      <w:r w:rsidR="00A717AE">
        <w:t>ve the plan. This was an ideal step for the media house as the increase in the number of editors, reduced the work load on the reporters who went out to gather news and information. It also meant that the content the media house produced would increase in number as well as in quality as those who were hired are professional editors. An increase in the number of the content being shared daily meant that there w</w:t>
      </w:r>
      <w:r w:rsidR="006E4B1C">
        <w:t>ould</w:t>
      </w:r>
      <w:r w:rsidR="00A717AE">
        <w:t xml:space="preserve"> be a huge number of people who watch the content that the media house shares online. This was ideal in increasing the revenue of the organization and as the number of viewers as well as content to view increased. </w:t>
      </w:r>
      <w:r w:rsidR="00BB3F63">
        <w:t xml:space="preserve"> </w:t>
      </w:r>
    </w:p>
    <w:p w14:paraId="2D4AA031" w14:textId="10835178" w:rsidR="00400379" w:rsidRDefault="00A717AE" w:rsidP="00F33427">
      <w:pPr>
        <w:spacing w:line="480" w:lineRule="auto"/>
        <w:ind w:firstLine="720"/>
      </w:pPr>
      <w:r>
        <w:t>The implementation of the various plans in the strategic plan also affect</w:t>
      </w:r>
      <w:r w:rsidR="006E4B1C">
        <w:t>s</w:t>
      </w:r>
      <w:r>
        <w:t xml:space="preserve"> the incentives and allowances </w:t>
      </w:r>
      <w:r w:rsidR="00565F3D">
        <w:t xml:space="preserve">that the various members of the organization receive. </w:t>
      </w:r>
      <w:r w:rsidR="006E4B1C">
        <w:t>F</w:t>
      </w:r>
      <w:r w:rsidR="00565F3D">
        <w:t xml:space="preserve">or a strategic plan to be implemented, there is </w:t>
      </w:r>
      <w:r w:rsidR="006E4B1C">
        <w:t xml:space="preserve">a </w:t>
      </w:r>
      <w:r w:rsidR="00565F3D">
        <w:t>need for some financial resources to be invested in the plan</w:t>
      </w:r>
      <w:r w:rsidR="003F2F7D">
        <w:t xml:space="preserve"> (</w:t>
      </w:r>
      <w:r w:rsidR="003F2F7D" w:rsidRPr="00A717AE">
        <w:t>H</w:t>
      </w:r>
      <w:r w:rsidR="003F2F7D">
        <w:t>owe</w:t>
      </w:r>
      <w:r w:rsidR="003F2F7D" w:rsidRPr="00A717AE">
        <w:t>,</w:t>
      </w:r>
      <w:r w:rsidR="003F2F7D">
        <w:t xml:space="preserve"> </w:t>
      </w:r>
      <w:r w:rsidR="003F2F7D" w:rsidRPr="00A717AE">
        <w:t>H</w:t>
      </w:r>
      <w:r w:rsidR="003F2F7D">
        <w:t xml:space="preserve">asler </w:t>
      </w:r>
      <w:r w:rsidR="003F2F7D" w:rsidRPr="00A717AE">
        <w:t>&amp; S</w:t>
      </w:r>
      <w:r w:rsidR="003F2F7D">
        <w:t xml:space="preserve">tark, </w:t>
      </w:r>
      <w:r w:rsidR="003F2F7D" w:rsidRPr="00A717AE">
        <w:t>2013)</w:t>
      </w:r>
      <w:r w:rsidR="00565F3D">
        <w:t xml:space="preserve">. </w:t>
      </w:r>
      <w:r w:rsidR="006E4B1C">
        <w:t>F</w:t>
      </w:r>
      <w:r w:rsidR="00565F3D">
        <w:t xml:space="preserve">or this to take place, it is ideal that some financial changes need to be taken into consideration for the finances of the </w:t>
      </w:r>
      <w:proofErr w:type="spellStart"/>
      <w:r w:rsidR="00565F3D">
        <w:t>organi</w:t>
      </w:r>
      <w:r w:rsidR="006E4B1C">
        <w:t>s</w:t>
      </w:r>
      <w:r w:rsidR="00565F3D">
        <w:t>ation</w:t>
      </w:r>
      <w:proofErr w:type="spellEnd"/>
      <w:r w:rsidR="00565F3D">
        <w:t xml:space="preserve"> to be able to support the plans of the business. </w:t>
      </w:r>
      <w:r w:rsidR="003F2F7D">
        <w:t xml:space="preserve">One of the ideal moves that the organization took up to save some finances that could </w:t>
      </w:r>
      <w:r w:rsidR="003F2F7D">
        <w:lastRenderedPageBreak/>
        <w:t xml:space="preserve">be used in </w:t>
      </w:r>
      <w:r w:rsidR="006E4B1C">
        <w:t xml:space="preserve">the </w:t>
      </w:r>
      <w:r w:rsidR="003F2F7D">
        <w:t>implementation of the strategic plan</w:t>
      </w:r>
      <w:r w:rsidR="00EC20C9">
        <w:t xml:space="preserve"> is a salary review for the already existing employees. A salary review is conducted to see which of the employees needs a salary increase and which ones need to have theirs retained all this is guided by the feedback the organization gets from the performance reviews that are conducted by the department heads. A performance review is used to evaluate the work that an employee does and whether the work is directly proportional to the amount of renumeration they receive. By doing a financial review, the media house was able to state their financial position and</w:t>
      </w:r>
      <w:r w:rsidR="00400379">
        <w:t xml:space="preserve"> </w:t>
      </w:r>
      <w:r w:rsidR="00EC20C9">
        <w:t xml:space="preserve">cut down on some allowances such as fuel allowance for the employees who </w:t>
      </w:r>
      <w:r w:rsidR="00400379">
        <w:t xml:space="preserve">own vehicles. The reduction of allowances and salary review guides on whether the employees are eligible for salary increment </w:t>
      </w:r>
      <w:r w:rsidR="006E4B1C">
        <w:t>shortly</w:t>
      </w:r>
      <w:r w:rsidR="00400379">
        <w:t>. This guides the company’s budgeting and expenditure.</w:t>
      </w:r>
    </w:p>
    <w:p w14:paraId="3B8D494B" w14:textId="5CB96F1D" w:rsidR="00401878" w:rsidRDefault="00400379" w:rsidP="006B023A">
      <w:pPr>
        <w:spacing w:line="480" w:lineRule="auto"/>
        <w:ind w:firstLine="720"/>
      </w:pPr>
      <w:r>
        <w:t xml:space="preserve">Employee performance and renumeration review make it easier for the employees to be motivated or demotivated in their work which directly affects their performance at work and revenue generation. There is a link between the implementation of the strategic plan and the </w:t>
      </w:r>
      <w:r w:rsidR="00936CB4">
        <w:t>performance</w:t>
      </w:r>
      <w:r>
        <w:t xml:space="preserve"> of the employees at work and this is mostly </w:t>
      </w:r>
      <w:r w:rsidR="00936CB4">
        <w:t>dependent</w:t>
      </w:r>
      <w:r>
        <w:t xml:space="preserve"> on </w:t>
      </w:r>
      <w:r w:rsidR="00936CB4">
        <w:t xml:space="preserve">the renumeration they get from the organization </w:t>
      </w:r>
      <w:r w:rsidRPr="00400379">
        <w:t>(H</w:t>
      </w:r>
      <w:r>
        <w:t>arrison</w:t>
      </w:r>
      <w:r w:rsidRPr="00400379">
        <w:t>, H</w:t>
      </w:r>
      <w:r>
        <w:t>all</w:t>
      </w:r>
      <w:r w:rsidRPr="00400379">
        <w:t>, JR. &amp; N</w:t>
      </w:r>
      <w:r>
        <w:t>argundkar</w:t>
      </w:r>
      <w:r w:rsidRPr="00400379">
        <w:t>, 2017)</w:t>
      </w:r>
      <w:r w:rsidR="00936CB4">
        <w:t>. A large part of the strategic plan the media house had proposed,</w:t>
      </w:r>
      <w:r w:rsidR="006B023A">
        <w:t xml:space="preserve"> was leaning towards the financial aspect and this meant that a lot of changes had to be done financially for the organization to meet some of the needs and goals they had set out to receive. The initial step was the review of the salaries and allowances which led to some of the allowances being removed and others reduced</w:t>
      </w:r>
      <w:r w:rsidR="000928C3">
        <w:t xml:space="preserve"> </w:t>
      </w:r>
      <w:r w:rsidR="000928C3" w:rsidRPr="000928C3">
        <w:t>(Raghunathan &amp; Raghunathan, 1990)</w:t>
      </w:r>
      <w:r w:rsidR="006B023A">
        <w:t xml:space="preserve">. Travel allowance was reduced from the initial fifty dollars a day for an employee who spent was on assignment in a different country to a standard thirty dollars a day. This change greatly reduced the performance of the employees who were sent out of the country on </w:t>
      </w:r>
      <w:r w:rsidR="006E4B1C">
        <w:t xml:space="preserve">an </w:t>
      </w:r>
      <w:r w:rsidR="006B023A">
        <w:t>assignment. The performance of these employees reduced</w:t>
      </w:r>
      <w:r w:rsidR="006E4B1C">
        <w:t>,</w:t>
      </w:r>
      <w:r w:rsidR="006B023A">
        <w:t xml:space="preserve"> and so did the revenue being </w:t>
      </w:r>
      <w:r w:rsidR="006B023A">
        <w:lastRenderedPageBreak/>
        <w:t xml:space="preserve">generated from oversees projects. This was because of the reduction in motivation. </w:t>
      </w:r>
      <w:r w:rsidR="000928C3">
        <w:t xml:space="preserve">On the opposite side, there was an increase in performance and revenue in a different department where the employees faced a reduction in the </w:t>
      </w:r>
      <w:r w:rsidR="00F32860">
        <w:t>jobs,</w:t>
      </w:r>
      <w:r w:rsidR="000928C3">
        <w:t xml:space="preserve"> they had taken up despite their salary not increasing, employees were productive and there was an increase in the revenues in the particular department. </w:t>
      </w:r>
    </w:p>
    <w:p w14:paraId="6F3DE532" w14:textId="4E99C53B" w:rsidR="00305504" w:rsidRDefault="00F32860" w:rsidP="006B023A">
      <w:pPr>
        <w:spacing w:line="480" w:lineRule="auto"/>
        <w:ind w:firstLine="720"/>
      </w:pPr>
      <w:r>
        <w:t>It is ideal that during the implementation of the plan that an organization takes up the use of modern-day technology in performing their tasks. Technology can be used in making work effective and even reducing the general cost of production in the industry (Clarke, 1997). In a media house, the use of modern-day cameras and editing application makes it easier for the editors and reporters to collect information as well as share the best quality of work in those that have been provided. The implementation of modern-day technology is ideal in improving maximum productivity among the employees wh</w:t>
      </w:r>
      <w:r w:rsidR="006E4B1C">
        <w:t>o</w:t>
      </w:r>
      <w:r>
        <w:t xml:space="preserve"> directly affect the revenue of the company. With proper editing, there will be more videos and content shared on the social media platforms which means that the viewership numbers have gone up with the </w:t>
      </w:r>
      <w:r w:rsidR="00305504">
        <w:t xml:space="preserve">company generating more revenue. </w:t>
      </w:r>
    </w:p>
    <w:p w14:paraId="2AA97709" w14:textId="138728D1" w:rsidR="00F32860" w:rsidRDefault="00305504" w:rsidP="006B023A">
      <w:pPr>
        <w:spacing w:line="480" w:lineRule="auto"/>
        <w:ind w:firstLine="720"/>
      </w:pPr>
      <w:r>
        <w:t>Strategic planning is ideal for the general growth of an organization and in the implementation of the plans that guarantee the general growth of the company. The planning is essential as it largely affects the finances of the organization in a positive or a negative manner. A proper strategic plan should ensure that the organizations financials are well secured and the organization can grow without digging deep into their pockets or without going bankrupt. Strategic planning has a direct impact on the resource allocation of an organization</w:t>
      </w:r>
      <w:r w:rsidR="006E4B1C">
        <w:t>,</w:t>
      </w:r>
      <w:r>
        <w:t xml:space="preserve"> especially the financial aspect of it. Strategic planning is ideal for an organization as it affects the revenues </w:t>
      </w:r>
      <w:r>
        <w:lastRenderedPageBreak/>
        <w:t xml:space="preserve">that an organization makes, the general budgeting process and </w:t>
      </w:r>
      <w:r w:rsidR="006E4B1C">
        <w:t>even the</w:t>
      </w:r>
      <w:r>
        <w:t xml:space="preserve"> expenses of the company. </w:t>
      </w:r>
    </w:p>
    <w:p w14:paraId="31A44695" w14:textId="77777777" w:rsidR="006E4B1C" w:rsidRPr="00583355" w:rsidRDefault="006E4B1C" w:rsidP="006E4B1C">
      <w:pPr>
        <w:pStyle w:val="SectionHeading"/>
        <w:rPr>
          <w:rFonts w:ascii="Times New Roman" w:hAnsi="Times New Roman"/>
          <w:lang w:val="fr-FR"/>
        </w:rPr>
      </w:pPr>
      <w:r w:rsidRPr="00583355">
        <w:rPr>
          <w:rFonts w:ascii="Times New Roman" w:hAnsi="Times New Roman"/>
          <w:lang w:val="fr-FR"/>
        </w:rPr>
        <w:lastRenderedPageBreak/>
        <w:t>Références</w:t>
      </w:r>
    </w:p>
    <w:p w14:paraId="063493F4" w14:textId="77777777" w:rsidR="006E4B1C" w:rsidRDefault="006E4B1C" w:rsidP="006E4B1C">
      <w:pPr>
        <w:spacing w:line="480" w:lineRule="auto"/>
        <w:ind w:left="720" w:hanging="720"/>
      </w:pPr>
      <w:r w:rsidRPr="00962A90">
        <w:t>World Health Organization. (2006). </w:t>
      </w:r>
      <w:r w:rsidRPr="00962A90">
        <w:rPr>
          <w:i/>
          <w:iCs/>
        </w:rPr>
        <w:t>Strategic Resource Allocation</w:t>
      </w:r>
      <w:r w:rsidRPr="00962A90">
        <w:t> [</w:t>
      </w:r>
      <w:r>
        <w:t>PDF</w:t>
      </w:r>
      <w:r w:rsidRPr="00962A90">
        <w:t xml:space="preserve">]. Retrieved from </w:t>
      </w:r>
      <w:hyperlink r:id="rId7" w:history="1">
        <w:r w:rsidRPr="00635E34">
          <w:rPr>
            <w:rStyle w:val="Hyperlink"/>
          </w:rPr>
          <w:t>http://apps.who.int/gb/archive/pdf_files/EB118/B118_7-en.pdf</w:t>
        </w:r>
      </w:hyperlink>
    </w:p>
    <w:p w14:paraId="2A1CB89B" w14:textId="77777777" w:rsidR="006E4B1C" w:rsidRDefault="006E4B1C" w:rsidP="006E4B1C">
      <w:pPr>
        <w:spacing w:line="480" w:lineRule="auto"/>
        <w:ind w:left="720" w:hanging="720"/>
      </w:pPr>
      <w:r w:rsidRPr="008938A3">
        <w:t xml:space="preserve">Jarzabkowski, P. (2002). </w:t>
      </w:r>
      <w:proofErr w:type="spellStart"/>
      <w:r w:rsidRPr="008938A3">
        <w:t>Centralised</w:t>
      </w:r>
      <w:proofErr w:type="spellEnd"/>
      <w:r w:rsidRPr="008938A3">
        <w:t xml:space="preserve"> or </w:t>
      </w:r>
      <w:proofErr w:type="spellStart"/>
      <w:r w:rsidRPr="008938A3">
        <w:t>Decentralised</w:t>
      </w:r>
      <w:proofErr w:type="spellEnd"/>
      <w:r w:rsidRPr="008938A3">
        <w:t>? Strategic Implications of Resource Allocation Models. </w:t>
      </w:r>
      <w:r w:rsidRPr="008938A3">
        <w:rPr>
          <w:i/>
          <w:iCs/>
        </w:rPr>
        <w:t>Higher Education Quarterly</w:t>
      </w:r>
      <w:r w:rsidRPr="008938A3">
        <w:t>, </w:t>
      </w:r>
      <w:r w:rsidRPr="008938A3">
        <w:rPr>
          <w:i/>
          <w:iCs/>
        </w:rPr>
        <w:t>56</w:t>
      </w:r>
      <w:r w:rsidRPr="008938A3">
        <w:t xml:space="preserve">(1), 5-32. </w:t>
      </w:r>
      <w:proofErr w:type="spellStart"/>
      <w:r w:rsidRPr="008938A3">
        <w:t>doi</w:t>
      </w:r>
      <w:proofErr w:type="spellEnd"/>
      <w:r w:rsidRPr="008938A3">
        <w:t>: 10.1111/1468-2273.00200</w:t>
      </w:r>
    </w:p>
    <w:p w14:paraId="2AE2D84B" w14:textId="77777777" w:rsidR="006E4B1C" w:rsidRDefault="006E4B1C" w:rsidP="006E4B1C">
      <w:pPr>
        <w:spacing w:line="480" w:lineRule="auto"/>
        <w:ind w:left="720" w:hanging="720"/>
      </w:pPr>
      <w:r w:rsidRPr="00337F63">
        <w:t xml:space="preserve">  Maritan, C. A., &amp; Lee, G. K. (2017). Resource Allocation and Strategy. Journal of Management, 43(8), 2411–2420. </w:t>
      </w:r>
      <w:hyperlink r:id="rId8" w:history="1">
        <w:r w:rsidRPr="00635E34">
          <w:rPr>
            <w:rStyle w:val="Hyperlink"/>
          </w:rPr>
          <w:t>https://doi.org/10.1177/0149206317729738</w:t>
        </w:r>
      </w:hyperlink>
    </w:p>
    <w:p w14:paraId="5B9081BF" w14:textId="77777777" w:rsidR="006E4B1C" w:rsidRDefault="006E4B1C" w:rsidP="006E4B1C">
      <w:pPr>
        <w:spacing w:line="480" w:lineRule="auto"/>
        <w:ind w:left="720" w:hanging="720"/>
      </w:pPr>
      <w:r w:rsidRPr="00A717AE">
        <w:t>HOWE, K., HÄSLER, B., &amp; STÄRK, K. (2013). Economic principles for resource allocation decisions at national level to mitigate the effects of disease in farm animal populations. </w:t>
      </w:r>
      <w:r w:rsidRPr="00A717AE">
        <w:rPr>
          <w:i/>
          <w:iCs/>
        </w:rPr>
        <w:t>Epidemiology and Infection,</w:t>
      </w:r>
      <w:r w:rsidRPr="00A717AE">
        <w:t> </w:t>
      </w:r>
      <w:r w:rsidRPr="00A717AE">
        <w:rPr>
          <w:i/>
          <w:iCs/>
        </w:rPr>
        <w:t>141</w:t>
      </w:r>
      <w:r w:rsidRPr="00A717AE">
        <w:t xml:space="preserve">(1), 91-101. Retrieved January 13, 2020, from </w:t>
      </w:r>
      <w:hyperlink r:id="rId9" w:history="1">
        <w:r w:rsidRPr="00635E34">
          <w:rPr>
            <w:rStyle w:val="Hyperlink"/>
          </w:rPr>
          <w:t>www.jstor.org/stable/23360556</w:t>
        </w:r>
      </w:hyperlink>
    </w:p>
    <w:p w14:paraId="51CE67AF" w14:textId="77777777" w:rsidR="006E4B1C" w:rsidRDefault="006E4B1C" w:rsidP="006E4B1C">
      <w:pPr>
        <w:spacing w:line="480" w:lineRule="auto"/>
        <w:ind w:left="720" w:hanging="720"/>
      </w:pPr>
      <w:r w:rsidRPr="00400379">
        <w:t>HARRISON, J., HALL, JR., E., &amp; NARGUNDKAR, R. (2017). RESOURCE ALLOCATION AS AN OUTCROPPING OF STRATEGIC CONSISTENCY: PERFORMANCE IMPLICATIONS. </w:t>
      </w:r>
      <w:r w:rsidRPr="00400379">
        <w:rPr>
          <w:i/>
          <w:iCs/>
        </w:rPr>
        <w:t xml:space="preserve">Academy </w:t>
      </w:r>
      <w:proofErr w:type="gramStart"/>
      <w:r w:rsidRPr="00400379">
        <w:rPr>
          <w:i/>
          <w:iCs/>
        </w:rPr>
        <w:t>Of</w:t>
      </w:r>
      <w:proofErr w:type="gramEnd"/>
      <w:r w:rsidRPr="00400379">
        <w:rPr>
          <w:i/>
          <w:iCs/>
        </w:rPr>
        <w:t xml:space="preserve"> Management Journal</w:t>
      </w:r>
      <w:r w:rsidRPr="00400379">
        <w:t>, </w:t>
      </w:r>
      <w:r w:rsidRPr="00400379">
        <w:rPr>
          <w:i/>
          <w:iCs/>
        </w:rPr>
        <w:t>36</w:t>
      </w:r>
      <w:r w:rsidRPr="00400379">
        <w:t xml:space="preserve">(5), 1026-1051. </w:t>
      </w:r>
      <w:proofErr w:type="spellStart"/>
      <w:r w:rsidRPr="00400379">
        <w:t>doi</w:t>
      </w:r>
      <w:proofErr w:type="spellEnd"/>
      <w:r w:rsidRPr="00400379">
        <w:t>: 10.2307/256644</w:t>
      </w:r>
    </w:p>
    <w:p w14:paraId="766C829B" w14:textId="77777777" w:rsidR="006E4B1C" w:rsidRDefault="006E4B1C" w:rsidP="006E4B1C">
      <w:pPr>
        <w:spacing w:line="480" w:lineRule="auto"/>
        <w:ind w:left="720" w:hanging="720"/>
      </w:pPr>
      <w:r w:rsidRPr="006B023A">
        <w:t>Raghunathan, B., &amp; Raghunathan, T. (1990). Planning Implications of the Information Systems Strategic Grid: An Empirical Investigation. </w:t>
      </w:r>
      <w:r w:rsidRPr="006B023A">
        <w:rPr>
          <w:i/>
          <w:iCs/>
        </w:rPr>
        <w:t>Decision Sciences</w:t>
      </w:r>
      <w:r w:rsidRPr="006B023A">
        <w:t>, </w:t>
      </w:r>
      <w:r w:rsidRPr="006B023A">
        <w:rPr>
          <w:i/>
          <w:iCs/>
        </w:rPr>
        <w:t>21</w:t>
      </w:r>
      <w:r w:rsidRPr="006B023A">
        <w:t xml:space="preserve">(2), 287-300. </w:t>
      </w:r>
      <w:proofErr w:type="spellStart"/>
      <w:r w:rsidRPr="006B023A">
        <w:t>doi</w:t>
      </w:r>
      <w:proofErr w:type="spellEnd"/>
      <w:r w:rsidRPr="006B023A">
        <w:t>: 10.1111/j.1540-</w:t>
      </w:r>
      <w:proofErr w:type="gramStart"/>
      <w:r w:rsidRPr="006B023A">
        <w:t>5915.1990.tb</w:t>
      </w:r>
      <w:proofErr w:type="gramEnd"/>
      <w:r w:rsidRPr="006B023A">
        <w:t>01686.x</w:t>
      </w:r>
      <w:r>
        <w:t xml:space="preserve">  </w:t>
      </w:r>
    </w:p>
    <w:p w14:paraId="3BDB72F0" w14:textId="77777777" w:rsidR="006E4B1C" w:rsidRDefault="006E4B1C" w:rsidP="006E4B1C">
      <w:pPr>
        <w:spacing w:line="480" w:lineRule="auto"/>
        <w:ind w:left="720" w:hanging="720"/>
      </w:pPr>
      <w:r>
        <w:t xml:space="preserve">Clarke, G. </w:t>
      </w:r>
      <w:r w:rsidRPr="00F32860">
        <w:t>(1997), "Reassessing resource allocation strategies in higher education: methods for analysis", </w:t>
      </w:r>
      <w:hyperlink r:id="rId10" w:history="1">
        <w:r w:rsidRPr="00F32860">
          <w:rPr>
            <w:rStyle w:val="Hyperlink"/>
            <w:i/>
            <w:iCs/>
          </w:rPr>
          <w:t>International Journal of Educational Management</w:t>
        </w:r>
      </w:hyperlink>
      <w:r w:rsidRPr="00F32860">
        <w:t>, Vol. 11 No. 6, pp. 286-292. </w:t>
      </w:r>
      <w:hyperlink r:id="rId11" w:tooltip="DOI: https://doi.org/10.1108/09513549710186920" w:history="1">
        <w:r w:rsidRPr="00F32860">
          <w:rPr>
            <w:rStyle w:val="Hyperlink"/>
          </w:rPr>
          <w:t>https://doi.org/10.1108/09513549710186920</w:t>
        </w:r>
      </w:hyperlink>
    </w:p>
    <w:p w14:paraId="4C1E4E12" w14:textId="37C019D5" w:rsidR="002143FB" w:rsidRDefault="002143FB" w:rsidP="006E4B1C"/>
    <w:sectPr w:rsidR="002143FB" w:rsidSect="00A9036A">
      <w:headerReference w:type="default" r:id="rId12"/>
      <w:headerReference w:type="first" r:id="rId13"/>
      <w:pgSz w:w="12240" w:h="15840" w:code="1"/>
      <w:pgMar w:top="1440" w:right="1440" w:bottom="1440" w:left="1440" w:header="720" w:footer="720" w:gutter="0"/>
      <w:pgNumType w:start="1"/>
      <w:cols w:space="36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562973A" w14:textId="77777777" w:rsidR="00FC6802" w:rsidRDefault="00FC6802">
      <w:r>
        <w:separator/>
      </w:r>
    </w:p>
  </w:endnote>
  <w:endnote w:type="continuationSeparator" w:id="0">
    <w:p w14:paraId="5DA53861" w14:textId="77777777" w:rsidR="00FC6802" w:rsidRDefault="00FC68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FCEB26F" w14:textId="77777777" w:rsidR="00FC6802" w:rsidRDefault="00FC6802">
      <w:r>
        <w:separator/>
      </w:r>
    </w:p>
  </w:footnote>
  <w:footnote w:type="continuationSeparator" w:id="0">
    <w:p w14:paraId="09998055" w14:textId="77777777" w:rsidR="00FC6802" w:rsidRDefault="00FC680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F97F49C" w14:textId="0D8E273F" w:rsidR="000928C3" w:rsidRPr="00FE5972" w:rsidRDefault="000928C3" w:rsidP="00A9036A">
    <w:pPr>
      <w:pStyle w:val="Header"/>
      <w:tabs>
        <w:tab w:val="clear" w:pos="8640"/>
        <w:tab w:val="right" w:pos="9270"/>
      </w:tabs>
      <w:jc w:val="left"/>
    </w:pPr>
    <w:r>
      <w:t>STRATEGIC PLANNING AND ITS EFFECT ON COMPANY’S RESOURCES</w:t>
    </w:r>
    <w:r>
      <w:tab/>
    </w:r>
    <w:r>
      <w:fldChar w:fldCharType="begin"/>
    </w:r>
    <w:r>
      <w:instrText xml:space="preserve"> PAGE   \* MERGEFORMAT </w:instrText>
    </w:r>
    <w:r>
      <w:fldChar w:fldCharType="separate"/>
    </w:r>
    <w:r>
      <w:rPr>
        <w:noProof/>
      </w:rPr>
      <w:t>2</w:t>
    </w:r>
    <w:r>
      <w:rPr>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499B3D5" w14:textId="6D9B2761" w:rsidR="000928C3" w:rsidRPr="00A9036A" w:rsidRDefault="000928C3" w:rsidP="00A9036A">
    <w:pPr>
      <w:pStyle w:val="Header"/>
      <w:tabs>
        <w:tab w:val="clear" w:pos="8640"/>
        <w:tab w:val="right" w:pos="9360"/>
      </w:tabs>
      <w:jc w:val="left"/>
    </w:pPr>
    <w:r>
      <w:t xml:space="preserve">STRATEGIC PLANNING AND ITS EFFECT ON COMPANY’S RESOURCES                      </w:t>
    </w:r>
    <w:r>
      <w:fldChar w:fldCharType="begin"/>
    </w:r>
    <w:r>
      <w:instrText xml:space="preserve"> PAGE   \* MERGEFORMAT </w:instrText>
    </w:r>
    <w:r>
      <w:fldChar w:fldCharType="separate"/>
    </w:r>
    <w:r>
      <w:rPr>
        <w:noProof/>
      </w:rPr>
      <w:t>1</w:t>
    </w:r>
    <w:r>
      <w:rPr>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DA2szQ1MzCytLAwNDJX0lEKTi0uzszPAykwrQUA0ScmOiwAAAA="/>
  </w:docVars>
  <w:rsids>
    <w:rsidRoot w:val="00583355"/>
    <w:rsid w:val="000002E1"/>
    <w:rsid w:val="00001269"/>
    <w:rsid w:val="00002EB9"/>
    <w:rsid w:val="00003CCF"/>
    <w:rsid w:val="00004977"/>
    <w:rsid w:val="00006F91"/>
    <w:rsid w:val="00010A55"/>
    <w:rsid w:val="0001163B"/>
    <w:rsid w:val="000116F5"/>
    <w:rsid w:val="00013671"/>
    <w:rsid w:val="00014560"/>
    <w:rsid w:val="0001516E"/>
    <w:rsid w:val="00016D48"/>
    <w:rsid w:val="00016EF9"/>
    <w:rsid w:val="0002024E"/>
    <w:rsid w:val="00021681"/>
    <w:rsid w:val="000222B8"/>
    <w:rsid w:val="0002345E"/>
    <w:rsid w:val="00023AD7"/>
    <w:rsid w:val="00025074"/>
    <w:rsid w:val="0002645A"/>
    <w:rsid w:val="00026481"/>
    <w:rsid w:val="000265A8"/>
    <w:rsid w:val="00026C30"/>
    <w:rsid w:val="0002767D"/>
    <w:rsid w:val="000327EB"/>
    <w:rsid w:val="000331EA"/>
    <w:rsid w:val="0003571B"/>
    <w:rsid w:val="000370D5"/>
    <w:rsid w:val="000411C3"/>
    <w:rsid w:val="00043F08"/>
    <w:rsid w:val="0004592C"/>
    <w:rsid w:val="00052138"/>
    <w:rsid w:val="00052561"/>
    <w:rsid w:val="000552C1"/>
    <w:rsid w:val="00056C46"/>
    <w:rsid w:val="000610F6"/>
    <w:rsid w:val="00061408"/>
    <w:rsid w:val="000632F2"/>
    <w:rsid w:val="00063CA7"/>
    <w:rsid w:val="00064B71"/>
    <w:rsid w:val="000665A5"/>
    <w:rsid w:val="00076059"/>
    <w:rsid w:val="00077B50"/>
    <w:rsid w:val="0008199D"/>
    <w:rsid w:val="000851DF"/>
    <w:rsid w:val="0008574C"/>
    <w:rsid w:val="00086A66"/>
    <w:rsid w:val="00090456"/>
    <w:rsid w:val="000913C7"/>
    <w:rsid w:val="000928C3"/>
    <w:rsid w:val="000929F2"/>
    <w:rsid w:val="00093DB8"/>
    <w:rsid w:val="000A0B24"/>
    <w:rsid w:val="000A2218"/>
    <w:rsid w:val="000A2333"/>
    <w:rsid w:val="000A5493"/>
    <w:rsid w:val="000A65AD"/>
    <w:rsid w:val="000A758E"/>
    <w:rsid w:val="000A79C7"/>
    <w:rsid w:val="000B11AE"/>
    <w:rsid w:val="000B2A52"/>
    <w:rsid w:val="000B33A3"/>
    <w:rsid w:val="000B3501"/>
    <w:rsid w:val="000B5F1D"/>
    <w:rsid w:val="000B77FE"/>
    <w:rsid w:val="000B7CB4"/>
    <w:rsid w:val="000C04EB"/>
    <w:rsid w:val="000C115A"/>
    <w:rsid w:val="000C124F"/>
    <w:rsid w:val="000C2C07"/>
    <w:rsid w:val="000C31A2"/>
    <w:rsid w:val="000C3747"/>
    <w:rsid w:val="000C5AEE"/>
    <w:rsid w:val="000D17E8"/>
    <w:rsid w:val="000D229B"/>
    <w:rsid w:val="000D3892"/>
    <w:rsid w:val="000D4CA9"/>
    <w:rsid w:val="000D5095"/>
    <w:rsid w:val="000D677B"/>
    <w:rsid w:val="000D6E97"/>
    <w:rsid w:val="000E097D"/>
    <w:rsid w:val="000E1D3D"/>
    <w:rsid w:val="000E22FA"/>
    <w:rsid w:val="000E2B1B"/>
    <w:rsid w:val="000E3FF9"/>
    <w:rsid w:val="000E4E49"/>
    <w:rsid w:val="000E6BAC"/>
    <w:rsid w:val="000E6BED"/>
    <w:rsid w:val="000F0DC7"/>
    <w:rsid w:val="000F0F2D"/>
    <w:rsid w:val="000F1263"/>
    <w:rsid w:val="000F12CA"/>
    <w:rsid w:val="000F2A00"/>
    <w:rsid w:val="000F408A"/>
    <w:rsid w:val="000F6486"/>
    <w:rsid w:val="000F7D6C"/>
    <w:rsid w:val="00100F82"/>
    <w:rsid w:val="00101E02"/>
    <w:rsid w:val="00103739"/>
    <w:rsid w:val="00103B78"/>
    <w:rsid w:val="00106BB9"/>
    <w:rsid w:val="00107D22"/>
    <w:rsid w:val="001109EB"/>
    <w:rsid w:val="001113C6"/>
    <w:rsid w:val="00112302"/>
    <w:rsid w:val="00112D95"/>
    <w:rsid w:val="00113B4E"/>
    <w:rsid w:val="00114CA5"/>
    <w:rsid w:val="00117B5A"/>
    <w:rsid w:val="00117E29"/>
    <w:rsid w:val="00121B14"/>
    <w:rsid w:val="00124975"/>
    <w:rsid w:val="001249A9"/>
    <w:rsid w:val="00125105"/>
    <w:rsid w:val="00130FA6"/>
    <w:rsid w:val="00131AF3"/>
    <w:rsid w:val="00132A8C"/>
    <w:rsid w:val="00133662"/>
    <w:rsid w:val="00133AD5"/>
    <w:rsid w:val="001347C0"/>
    <w:rsid w:val="00135384"/>
    <w:rsid w:val="00135A59"/>
    <w:rsid w:val="00136468"/>
    <w:rsid w:val="00136560"/>
    <w:rsid w:val="001375A6"/>
    <w:rsid w:val="0013795A"/>
    <w:rsid w:val="00140AA8"/>
    <w:rsid w:val="00141386"/>
    <w:rsid w:val="001422E8"/>
    <w:rsid w:val="001428A0"/>
    <w:rsid w:val="00142DA0"/>
    <w:rsid w:val="00143095"/>
    <w:rsid w:val="00145EDB"/>
    <w:rsid w:val="001465BA"/>
    <w:rsid w:val="001469D0"/>
    <w:rsid w:val="00151218"/>
    <w:rsid w:val="00152E8A"/>
    <w:rsid w:val="00153E3E"/>
    <w:rsid w:val="001572DD"/>
    <w:rsid w:val="001578B5"/>
    <w:rsid w:val="00157DAB"/>
    <w:rsid w:val="001623C9"/>
    <w:rsid w:val="00165A5E"/>
    <w:rsid w:val="00166938"/>
    <w:rsid w:val="00167262"/>
    <w:rsid w:val="001715B7"/>
    <w:rsid w:val="001715E3"/>
    <w:rsid w:val="0017474F"/>
    <w:rsid w:val="001803B2"/>
    <w:rsid w:val="00181B36"/>
    <w:rsid w:val="00182B1A"/>
    <w:rsid w:val="001833CD"/>
    <w:rsid w:val="001835CE"/>
    <w:rsid w:val="001848E3"/>
    <w:rsid w:val="00187562"/>
    <w:rsid w:val="001929EA"/>
    <w:rsid w:val="0019315F"/>
    <w:rsid w:val="0019343E"/>
    <w:rsid w:val="0019396D"/>
    <w:rsid w:val="00193A30"/>
    <w:rsid w:val="00193F69"/>
    <w:rsid w:val="00194DAF"/>
    <w:rsid w:val="001959DE"/>
    <w:rsid w:val="00195A65"/>
    <w:rsid w:val="001A1305"/>
    <w:rsid w:val="001A232A"/>
    <w:rsid w:val="001A2940"/>
    <w:rsid w:val="001A60E6"/>
    <w:rsid w:val="001A7A76"/>
    <w:rsid w:val="001A7F13"/>
    <w:rsid w:val="001B01A7"/>
    <w:rsid w:val="001B0779"/>
    <w:rsid w:val="001B1E88"/>
    <w:rsid w:val="001B2E53"/>
    <w:rsid w:val="001B7D89"/>
    <w:rsid w:val="001C038F"/>
    <w:rsid w:val="001C08B6"/>
    <w:rsid w:val="001C17BB"/>
    <w:rsid w:val="001C3E69"/>
    <w:rsid w:val="001C480A"/>
    <w:rsid w:val="001C5819"/>
    <w:rsid w:val="001C73EB"/>
    <w:rsid w:val="001D0418"/>
    <w:rsid w:val="001D0EEC"/>
    <w:rsid w:val="001D12D1"/>
    <w:rsid w:val="001E0118"/>
    <w:rsid w:val="001E19B9"/>
    <w:rsid w:val="001E33AF"/>
    <w:rsid w:val="001E33CF"/>
    <w:rsid w:val="001E39AA"/>
    <w:rsid w:val="001E5DD1"/>
    <w:rsid w:val="001E6266"/>
    <w:rsid w:val="001F176D"/>
    <w:rsid w:val="001F22C8"/>
    <w:rsid w:val="001F2B5D"/>
    <w:rsid w:val="001F3D1B"/>
    <w:rsid w:val="001F4614"/>
    <w:rsid w:val="001F4B47"/>
    <w:rsid w:val="001F4D2F"/>
    <w:rsid w:val="001F57C4"/>
    <w:rsid w:val="001F64C2"/>
    <w:rsid w:val="001F69F3"/>
    <w:rsid w:val="001F6B8A"/>
    <w:rsid w:val="00200EE1"/>
    <w:rsid w:val="0020243E"/>
    <w:rsid w:val="00202460"/>
    <w:rsid w:val="00202DC5"/>
    <w:rsid w:val="00203D83"/>
    <w:rsid w:val="00205618"/>
    <w:rsid w:val="00205B20"/>
    <w:rsid w:val="00205B67"/>
    <w:rsid w:val="00210676"/>
    <w:rsid w:val="002143FB"/>
    <w:rsid w:val="0021478D"/>
    <w:rsid w:val="00215C97"/>
    <w:rsid w:val="0021714B"/>
    <w:rsid w:val="00217E95"/>
    <w:rsid w:val="002207DE"/>
    <w:rsid w:val="00220C1C"/>
    <w:rsid w:val="0022480F"/>
    <w:rsid w:val="00226A0C"/>
    <w:rsid w:val="0023100B"/>
    <w:rsid w:val="00231746"/>
    <w:rsid w:val="0023334D"/>
    <w:rsid w:val="002357E2"/>
    <w:rsid w:val="00235C45"/>
    <w:rsid w:val="00236B1B"/>
    <w:rsid w:val="002402D0"/>
    <w:rsid w:val="002406CC"/>
    <w:rsid w:val="00241569"/>
    <w:rsid w:val="00241B96"/>
    <w:rsid w:val="00242D50"/>
    <w:rsid w:val="00243397"/>
    <w:rsid w:val="00243E87"/>
    <w:rsid w:val="00247DA9"/>
    <w:rsid w:val="00250A69"/>
    <w:rsid w:val="00252876"/>
    <w:rsid w:val="002555DE"/>
    <w:rsid w:val="002563EC"/>
    <w:rsid w:val="00256FEF"/>
    <w:rsid w:val="002605E2"/>
    <w:rsid w:val="0026193E"/>
    <w:rsid w:val="002632FE"/>
    <w:rsid w:val="00263402"/>
    <w:rsid w:val="00263F91"/>
    <w:rsid w:val="00264004"/>
    <w:rsid w:val="00264DA6"/>
    <w:rsid w:val="002677F3"/>
    <w:rsid w:val="00270118"/>
    <w:rsid w:val="002732ED"/>
    <w:rsid w:val="00274CB9"/>
    <w:rsid w:val="0027510A"/>
    <w:rsid w:val="00280B01"/>
    <w:rsid w:val="0028130C"/>
    <w:rsid w:val="00282663"/>
    <w:rsid w:val="00282BA1"/>
    <w:rsid w:val="0028331D"/>
    <w:rsid w:val="00284992"/>
    <w:rsid w:val="0028583E"/>
    <w:rsid w:val="002933CA"/>
    <w:rsid w:val="00293CF6"/>
    <w:rsid w:val="00294C41"/>
    <w:rsid w:val="002A041C"/>
    <w:rsid w:val="002A11E1"/>
    <w:rsid w:val="002A2EC2"/>
    <w:rsid w:val="002A725D"/>
    <w:rsid w:val="002A7F09"/>
    <w:rsid w:val="002B0649"/>
    <w:rsid w:val="002B1B41"/>
    <w:rsid w:val="002B320A"/>
    <w:rsid w:val="002B3949"/>
    <w:rsid w:val="002B3D38"/>
    <w:rsid w:val="002B4D32"/>
    <w:rsid w:val="002B5A2C"/>
    <w:rsid w:val="002C00D0"/>
    <w:rsid w:val="002C1124"/>
    <w:rsid w:val="002C35F3"/>
    <w:rsid w:val="002C3DAE"/>
    <w:rsid w:val="002C5F03"/>
    <w:rsid w:val="002C6D60"/>
    <w:rsid w:val="002D3056"/>
    <w:rsid w:val="002D5280"/>
    <w:rsid w:val="002D552D"/>
    <w:rsid w:val="002D66CA"/>
    <w:rsid w:val="002D6DE4"/>
    <w:rsid w:val="002D7AEB"/>
    <w:rsid w:val="002E01E5"/>
    <w:rsid w:val="002E0D4D"/>
    <w:rsid w:val="002E1190"/>
    <w:rsid w:val="002E1AD8"/>
    <w:rsid w:val="002F2100"/>
    <w:rsid w:val="002F45E8"/>
    <w:rsid w:val="002F59A0"/>
    <w:rsid w:val="002F78E6"/>
    <w:rsid w:val="002F7BAA"/>
    <w:rsid w:val="003023AE"/>
    <w:rsid w:val="00302B92"/>
    <w:rsid w:val="00305504"/>
    <w:rsid w:val="00307A65"/>
    <w:rsid w:val="00307D39"/>
    <w:rsid w:val="003101E0"/>
    <w:rsid w:val="00310492"/>
    <w:rsid w:val="00310495"/>
    <w:rsid w:val="00312388"/>
    <w:rsid w:val="00313767"/>
    <w:rsid w:val="003139AF"/>
    <w:rsid w:val="00314B6F"/>
    <w:rsid w:val="00316B92"/>
    <w:rsid w:val="003223AB"/>
    <w:rsid w:val="00324A2F"/>
    <w:rsid w:val="00324D9E"/>
    <w:rsid w:val="00326981"/>
    <w:rsid w:val="00326C10"/>
    <w:rsid w:val="00332E10"/>
    <w:rsid w:val="00333117"/>
    <w:rsid w:val="003340A6"/>
    <w:rsid w:val="00334CA1"/>
    <w:rsid w:val="00335D5C"/>
    <w:rsid w:val="00337F63"/>
    <w:rsid w:val="0034275B"/>
    <w:rsid w:val="00343171"/>
    <w:rsid w:val="00344479"/>
    <w:rsid w:val="00346774"/>
    <w:rsid w:val="00346B0B"/>
    <w:rsid w:val="00346FFB"/>
    <w:rsid w:val="003502FF"/>
    <w:rsid w:val="00352654"/>
    <w:rsid w:val="003542B0"/>
    <w:rsid w:val="0035558F"/>
    <w:rsid w:val="00356EB2"/>
    <w:rsid w:val="00356FF4"/>
    <w:rsid w:val="003628A5"/>
    <w:rsid w:val="00362DFC"/>
    <w:rsid w:val="00365CA3"/>
    <w:rsid w:val="00366F9E"/>
    <w:rsid w:val="00367B3F"/>
    <w:rsid w:val="003702A9"/>
    <w:rsid w:val="00371A20"/>
    <w:rsid w:val="0037229A"/>
    <w:rsid w:val="00372CC2"/>
    <w:rsid w:val="003750A7"/>
    <w:rsid w:val="0038008F"/>
    <w:rsid w:val="0038042A"/>
    <w:rsid w:val="003806B8"/>
    <w:rsid w:val="00380EB2"/>
    <w:rsid w:val="00390AF3"/>
    <w:rsid w:val="003917AD"/>
    <w:rsid w:val="00391D6D"/>
    <w:rsid w:val="003924A1"/>
    <w:rsid w:val="00393FF1"/>
    <w:rsid w:val="0039727B"/>
    <w:rsid w:val="003A0E64"/>
    <w:rsid w:val="003A7ACD"/>
    <w:rsid w:val="003A7D29"/>
    <w:rsid w:val="003B055E"/>
    <w:rsid w:val="003B5070"/>
    <w:rsid w:val="003B5392"/>
    <w:rsid w:val="003B5541"/>
    <w:rsid w:val="003B5842"/>
    <w:rsid w:val="003B72E2"/>
    <w:rsid w:val="003B740E"/>
    <w:rsid w:val="003C1D1D"/>
    <w:rsid w:val="003C5FF2"/>
    <w:rsid w:val="003C66FB"/>
    <w:rsid w:val="003C777A"/>
    <w:rsid w:val="003D120A"/>
    <w:rsid w:val="003D191B"/>
    <w:rsid w:val="003D290F"/>
    <w:rsid w:val="003D3DA9"/>
    <w:rsid w:val="003D4FB5"/>
    <w:rsid w:val="003D7981"/>
    <w:rsid w:val="003D7B49"/>
    <w:rsid w:val="003E0440"/>
    <w:rsid w:val="003E1F21"/>
    <w:rsid w:val="003E572D"/>
    <w:rsid w:val="003E6231"/>
    <w:rsid w:val="003F0D24"/>
    <w:rsid w:val="003F143C"/>
    <w:rsid w:val="003F2F7D"/>
    <w:rsid w:val="003F3531"/>
    <w:rsid w:val="003F4461"/>
    <w:rsid w:val="003F4BA8"/>
    <w:rsid w:val="003F54B9"/>
    <w:rsid w:val="003F58EB"/>
    <w:rsid w:val="003F766A"/>
    <w:rsid w:val="003F7D92"/>
    <w:rsid w:val="00400379"/>
    <w:rsid w:val="00400D02"/>
    <w:rsid w:val="00401878"/>
    <w:rsid w:val="00401964"/>
    <w:rsid w:val="0040350B"/>
    <w:rsid w:val="00410BC4"/>
    <w:rsid w:val="004114B8"/>
    <w:rsid w:val="004115D8"/>
    <w:rsid w:val="004115FD"/>
    <w:rsid w:val="004139E6"/>
    <w:rsid w:val="004142E9"/>
    <w:rsid w:val="00414914"/>
    <w:rsid w:val="00414CE0"/>
    <w:rsid w:val="0041618D"/>
    <w:rsid w:val="004174FB"/>
    <w:rsid w:val="00420860"/>
    <w:rsid w:val="00421DC2"/>
    <w:rsid w:val="00422196"/>
    <w:rsid w:val="00424C90"/>
    <w:rsid w:val="00425197"/>
    <w:rsid w:val="00425552"/>
    <w:rsid w:val="0043027D"/>
    <w:rsid w:val="00432394"/>
    <w:rsid w:val="00432F7B"/>
    <w:rsid w:val="00434090"/>
    <w:rsid w:val="004344FC"/>
    <w:rsid w:val="004364F5"/>
    <w:rsid w:val="004412E9"/>
    <w:rsid w:val="00443C38"/>
    <w:rsid w:val="00444BE4"/>
    <w:rsid w:val="004456F3"/>
    <w:rsid w:val="004467F9"/>
    <w:rsid w:val="00447A88"/>
    <w:rsid w:val="0045053A"/>
    <w:rsid w:val="00450B29"/>
    <w:rsid w:val="00450D72"/>
    <w:rsid w:val="0045274D"/>
    <w:rsid w:val="00453DAE"/>
    <w:rsid w:val="004548B3"/>
    <w:rsid w:val="004560C2"/>
    <w:rsid w:val="004615FC"/>
    <w:rsid w:val="00461BDD"/>
    <w:rsid w:val="0046276B"/>
    <w:rsid w:val="0046555E"/>
    <w:rsid w:val="00465DD4"/>
    <w:rsid w:val="00466291"/>
    <w:rsid w:val="0046695C"/>
    <w:rsid w:val="0047066E"/>
    <w:rsid w:val="004737A4"/>
    <w:rsid w:val="00475E2F"/>
    <w:rsid w:val="004760B1"/>
    <w:rsid w:val="00477D15"/>
    <w:rsid w:val="00477E50"/>
    <w:rsid w:val="00480792"/>
    <w:rsid w:val="0048186E"/>
    <w:rsid w:val="004821B0"/>
    <w:rsid w:val="00482BF1"/>
    <w:rsid w:val="0048414B"/>
    <w:rsid w:val="004854AF"/>
    <w:rsid w:val="004860DD"/>
    <w:rsid w:val="00486FAC"/>
    <w:rsid w:val="00487FCF"/>
    <w:rsid w:val="00491993"/>
    <w:rsid w:val="004929A8"/>
    <w:rsid w:val="00494112"/>
    <w:rsid w:val="00495ED5"/>
    <w:rsid w:val="004A097B"/>
    <w:rsid w:val="004A296E"/>
    <w:rsid w:val="004A399E"/>
    <w:rsid w:val="004A448A"/>
    <w:rsid w:val="004A7F44"/>
    <w:rsid w:val="004B0094"/>
    <w:rsid w:val="004B01B5"/>
    <w:rsid w:val="004B0B4F"/>
    <w:rsid w:val="004B200A"/>
    <w:rsid w:val="004B3A0B"/>
    <w:rsid w:val="004B4007"/>
    <w:rsid w:val="004B7111"/>
    <w:rsid w:val="004C1529"/>
    <w:rsid w:val="004C1B4D"/>
    <w:rsid w:val="004C2710"/>
    <w:rsid w:val="004C3556"/>
    <w:rsid w:val="004C5AB5"/>
    <w:rsid w:val="004C6545"/>
    <w:rsid w:val="004C659D"/>
    <w:rsid w:val="004C6C55"/>
    <w:rsid w:val="004C7FA4"/>
    <w:rsid w:val="004D0815"/>
    <w:rsid w:val="004D1A35"/>
    <w:rsid w:val="004D1DC6"/>
    <w:rsid w:val="004D20BC"/>
    <w:rsid w:val="004D2247"/>
    <w:rsid w:val="004D3C23"/>
    <w:rsid w:val="004D42A0"/>
    <w:rsid w:val="004D43D5"/>
    <w:rsid w:val="004D5245"/>
    <w:rsid w:val="004D7834"/>
    <w:rsid w:val="004D7A6F"/>
    <w:rsid w:val="004E0CD3"/>
    <w:rsid w:val="004E3DC3"/>
    <w:rsid w:val="004E3E6F"/>
    <w:rsid w:val="004E400C"/>
    <w:rsid w:val="004E47F8"/>
    <w:rsid w:val="004E4DDE"/>
    <w:rsid w:val="004F1549"/>
    <w:rsid w:val="004F205E"/>
    <w:rsid w:val="004F75DD"/>
    <w:rsid w:val="005003AC"/>
    <w:rsid w:val="005012DC"/>
    <w:rsid w:val="00501549"/>
    <w:rsid w:val="00501EE0"/>
    <w:rsid w:val="00503551"/>
    <w:rsid w:val="00504F0F"/>
    <w:rsid w:val="00506E31"/>
    <w:rsid w:val="0050751E"/>
    <w:rsid w:val="00507C88"/>
    <w:rsid w:val="005127F1"/>
    <w:rsid w:val="00513E19"/>
    <w:rsid w:val="00514B8E"/>
    <w:rsid w:val="005157B6"/>
    <w:rsid w:val="005207DF"/>
    <w:rsid w:val="00520BCB"/>
    <w:rsid w:val="005210E1"/>
    <w:rsid w:val="00522F4F"/>
    <w:rsid w:val="00526C8A"/>
    <w:rsid w:val="0052716B"/>
    <w:rsid w:val="0053010D"/>
    <w:rsid w:val="005303CE"/>
    <w:rsid w:val="00530C06"/>
    <w:rsid w:val="00534783"/>
    <w:rsid w:val="00535335"/>
    <w:rsid w:val="00535724"/>
    <w:rsid w:val="005357DC"/>
    <w:rsid w:val="00536114"/>
    <w:rsid w:val="005367B0"/>
    <w:rsid w:val="00536F46"/>
    <w:rsid w:val="0053775F"/>
    <w:rsid w:val="00542923"/>
    <w:rsid w:val="00542C2B"/>
    <w:rsid w:val="005433B8"/>
    <w:rsid w:val="00544CC2"/>
    <w:rsid w:val="005451B2"/>
    <w:rsid w:val="00545442"/>
    <w:rsid w:val="00550051"/>
    <w:rsid w:val="0055012B"/>
    <w:rsid w:val="00551078"/>
    <w:rsid w:val="00551EDF"/>
    <w:rsid w:val="005527C6"/>
    <w:rsid w:val="00553D6C"/>
    <w:rsid w:val="00553F3F"/>
    <w:rsid w:val="00556798"/>
    <w:rsid w:val="005574F6"/>
    <w:rsid w:val="00561675"/>
    <w:rsid w:val="005618CC"/>
    <w:rsid w:val="00562183"/>
    <w:rsid w:val="005624B8"/>
    <w:rsid w:val="005625DE"/>
    <w:rsid w:val="00564990"/>
    <w:rsid w:val="00564F88"/>
    <w:rsid w:val="00565F3D"/>
    <w:rsid w:val="005667BC"/>
    <w:rsid w:val="0056697E"/>
    <w:rsid w:val="005677DE"/>
    <w:rsid w:val="00570484"/>
    <w:rsid w:val="00570BBB"/>
    <w:rsid w:val="005715C3"/>
    <w:rsid w:val="005716F1"/>
    <w:rsid w:val="005723F6"/>
    <w:rsid w:val="00573221"/>
    <w:rsid w:val="0057490B"/>
    <w:rsid w:val="00574BE5"/>
    <w:rsid w:val="00574F30"/>
    <w:rsid w:val="00575252"/>
    <w:rsid w:val="005763E2"/>
    <w:rsid w:val="0058064C"/>
    <w:rsid w:val="005823B7"/>
    <w:rsid w:val="005829CA"/>
    <w:rsid w:val="00583283"/>
    <w:rsid w:val="00583355"/>
    <w:rsid w:val="00586444"/>
    <w:rsid w:val="00586657"/>
    <w:rsid w:val="0058670E"/>
    <w:rsid w:val="00586F1C"/>
    <w:rsid w:val="00586F5D"/>
    <w:rsid w:val="00587203"/>
    <w:rsid w:val="00587337"/>
    <w:rsid w:val="00587857"/>
    <w:rsid w:val="005900B4"/>
    <w:rsid w:val="00590720"/>
    <w:rsid w:val="0059089E"/>
    <w:rsid w:val="00590AE8"/>
    <w:rsid w:val="00591521"/>
    <w:rsid w:val="0059450A"/>
    <w:rsid w:val="005957D5"/>
    <w:rsid w:val="00596AB0"/>
    <w:rsid w:val="005A082F"/>
    <w:rsid w:val="005A0C01"/>
    <w:rsid w:val="005A1102"/>
    <w:rsid w:val="005A1C16"/>
    <w:rsid w:val="005A4A81"/>
    <w:rsid w:val="005A4B8E"/>
    <w:rsid w:val="005A54BB"/>
    <w:rsid w:val="005A7210"/>
    <w:rsid w:val="005A725A"/>
    <w:rsid w:val="005A7777"/>
    <w:rsid w:val="005B1775"/>
    <w:rsid w:val="005B1C63"/>
    <w:rsid w:val="005B263F"/>
    <w:rsid w:val="005B3C00"/>
    <w:rsid w:val="005B3E3B"/>
    <w:rsid w:val="005B6E9C"/>
    <w:rsid w:val="005B6F41"/>
    <w:rsid w:val="005C0087"/>
    <w:rsid w:val="005C230C"/>
    <w:rsid w:val="005C29BD"/>
    <w:rsid w:val="005C34CA"/>
    <w:rsid w:val="005C3849"/>
    <w:rsid w:val="005C7572"/>
    <w:rsid w:val="005C7ACE"/>
    <w:rsid w:val="005C7C84"/>
    <w:rsid w:val="005D02DA"/>
    <w:rsid w:val="005D116B"/>
    <w:rsid w:val="005D26D7"/>
    <w:rsid w:val="005D3B72"/>
    <w:rsid w:val="005D77F6"/>
    <w:rsid w:val="005E02FA"/>
    <w:rsid w:val="005E2670"/>
    <w:rsid w:val="005E3E8A"/>
    <w:rsid w:val="005E3F16"/>
    <w:rsid w:val="005E6C90"/>
    <w:rsid w:val="005F0D7E"/>
    <w:rsid w:val="005F1FC7"/>
    <w:rsid w:val="00602551"/>
    <w:rsid w:val="00605D65"/>
    <w:rsid w:val="0060726A"/>
    <w:rsid w:val="00607392"/>
    <w:rsid w:val="006073BF"/>
    <w:rsid w:val="00610A54"/>
    <w:rsid w:val="006113C1"/>
    <w:rsid w:val="00612ABA"/>
    <w:rsid w:val="00617A3B"/>
    <w:rsid w:val="00620AE6"/>
    <w:rsid w:val="00621CB6"/>
    <w:rsid w:val="00621CF4"/>
    <w:rsid w:val="00625146"/>
    <w:rsid w:val="006262CA"/>
    <w:rsid w:val="00627213"/>
    <w:rsid w:val="00633C5B"/>
    <w:rsid w:val="0063653E"/>
    <w:rsid w:val="00641603"/>
    <w:rsid w:val="00642752"/>
    <w:rsid w:val="00642908"/>
    <w:rsid w:val="006475DD"/>
    <w:rsid w:val="00650B3E"/>
    <w:rsid w:val="00653057"/>
    <w:rsid w:val="00653595"/>
    <w:rsid w:val="0065370D"/>
    <w:rsid w:val="00653CED"/>
    <w:rsid w:val="00655F3A"/>
    <w:rsid w:val="006562AE"/>
    <w:rsid w:val="006601DA"/>
    <w:rsid w:val="00660BAA"/>
    <w:rsid w:val="00661401"/>
    <w:rsid w:val="00661CA4"/>
    <w:rsid w:val="006621AD"/>
    <w:rsid w:val="00662978"/>
    <w:rsid w:val="00662BCE"/>
    <w:rsid w:val="00662C64"/>
    <w:rsid w:val="006658AB"/>
    <w:rsid w:val="00670E7D"/>
    <w:rsid w:val="006748D3"/>
    <w:rsid w:val="006768A0"/>
    <w:rsid w:val="00677068"/>
    <w:rsid w:val="006834B7"/>
    <w:rsid w:val="00685108"/>
    <w:rsid w:val="0068539E"/>
    <w:rsid w:val="00685C96"/>
    <w:rsid w:val="00686391"/>
    <w:rsid w:val="00686954"/>
    <w:rsid w:val="00687552"/>
    <w:rsid w:val="00691F9A"/>
    <w:rsid w:val="006921F8"/>
    <w:rsid w:val="00692230"/>
    <w:rsid w:val="0069249A"/>
    <w:rsid w:val="00693E11"/>
    <w:rsid w:val="00694857"/>
    <w:rsid w:val="00695DC1"/>
    <w:rsid w:val="006975AE"/>
    <w:rsid w:val="00697727"/>
    <w:rsid w:val="00697BAC"/>
    <w:rsid w:val="006A142E"/>
    <w:rsid w:val="006A4DF1"/>
    <w:rsid w:val="006A5633"/>
    <w:rsid w:val="006A7153"/>
    <w:rsid w:val="006A71E3"/>
    <w:rsid w:val="006B023A"/>
    <w:rsid w:val="006B0803"/>
    <w:rsid w:val="006B3206"/>
    <w:rsid w:val="006B34CA"/>
    <w:rsid w:val="006C0016"/>
    <w:rsid w:val="006C0422"/>
    <w:rsid w:val="006C1351"/>
    <w:rsid w:val="006C28E5"/>
    <w:rsid w:val="006C3B98"/>
    <w:rsid w:val="006C4292"/>
    <w:rsid w:val="006C5924"/>
    <w:rsid w:val="006C6195"/>
    <w:rsid w:val="006C7DCF"/>
    <w:rsid w:val="006D109C"/>
    <w:rsid w:val="006D22D2"/>
    <w:rsid w:val="006D2757"/>
    <w:rsid w:val="006D2869"/>
    <w:rsid w:val="006D59FE"/>
    <w:rsid w:val="006D6794"/>
    <w:rsid w:val="006D7C12"/>
    <w:rsid w:val="006D7EAC"/>
    <w:rsid w:val="006E24FA"/>
    <w:rsid w:val="006E295C"/>
    <w:rsid w:val="006E4527"/>
    <w:rsid w:val="006E4B1C"/>
    <w:rsid w:val="006E4C0A"/>
    <w:rsid w:val="006E6B9A"/>
    <w:rsid w:val="006F14DE"/>
    <w:rsid w:val="006F1BBD"/>
    <w:rsid w:val="006F249A"/>
    <w:rsid w:val="006F2D86"/>
    <w:rsid w:val="006F2F5C"/>
    <w:rsid w:val="006F3316"/>
    <w:rsid w:val="006F3833"/>
    <w:rsid w:val="006F5977"/>
    <w:rsid w:val="006F6E8C"/>
    <w:rsid w:val="006F796E"/>
    <w:rsid w:val="0070250E"/>
    <w:rsid w:val="007065FB"/>
    <w:rsid w:val="00706D88"/>
    <w:rsid w:val="00707E1B"/>
    <w:rsid w:val="00710C75"/>
    <w:rsid w:val="0071163D"/>
    <w:rsid w:val="00711BFC"/>
    <w:rsid w:val="007136FE"/>
    <w:rsid w:val="00714CE7"/>
    <w:rsid w:val="00715EFA"/>
    <w:rsid w:val="00721040"/>
    <w:rsid w:val="00724768"/>
    <w:rsid w:val="00725718"/>
    <w:rsid w:val="0072782D"/>
    <w:rsid w:val="00730C96"/>
    <w:rsid w:val="00733193"/>
    <w:rsid w:val="00733D50"/>
    <w:rsid w:val="0073402C"/>
    <w:rsid w:val="0073413F"/>
    <w:rsid w:val="0073437A"/>
    <w:rsid w:val="00735014"/>
    <w:rsid w:val="0073508E"/>
    <w:rsid w:val="00736964"/>
    <w:rsid w:val="00736DFE"/>
    <w:rsid w:val="00737B2A"/>
    <w:rsid w:val="00746248"/>
    <w:rsid w:val="00746ABE"/>
    <w:rsid w:val="00750EBB"/>
    <w:rsid w:val="00750F1B"/>
    <w:rsid w:val="00751B73"/>
    <w:rsid w:val="007533E0"/>
    <w:rsid w:val="00753AC0"/>
    <w:rsid w:val="00754A39"/>
    <w:rsid w:val="0075574D"/>
    <w:rsid w:val="007577F7"/>
    <w:rsid w:val="00757BAC"/>
    <w:rsid w:val="0076076F"/>
    <w:rsid w:val="00760BEA"/>
    <w:rsid w:val="00761C7C"/>
    <w:rsid w:val="00761D78"/>
    <w:rsid w:val="00762236"/>
    <w:rsid w:val="007623FE"/>
    <w:rsid w:val="00762DDF"/>
    <w:rsid w:val="00764E9F"/>
    <w:rsid w:val="00765A35"/>
    <w:rsid w:val="00765C9E"/>
    <w:rsid w:val="00766EE6"/>
    <w:rsid w:val="0076798C"/>
    <w:rsid w:val="007705C5"/>
    <w:rsid w:val="00772B01"/>
    <w:rsid w:val="007736A9"/>
    <w:rsid w:val="00773935"/>
    <w:rsid w:val="00774559"/>
    <w:rsid w:val="0077626D"/>
    <w:rsid w:val="0077710D"/>
    <w:rsid w:val="0078163C"/>
    <w:rsid w:val="00781F5E"/>
    <w:rsid w:val="00782441"/>
    <w:rsid w:val="007838A3"/>
    <w:rsid w:val="00785984"/>
    <w:rsid w:val="007859F2"/>
    <w:rsid w:val="007862AA"/>
    <w:rsid w:val="00786700"/>
    <w:rsid w:val="0078787B"/>
    <w:rsid w:val="007913A4"/>
    <w:rsid w:val="007931E8"/>
    <w:rsid w:val="007950C4"/>
    <w:rsid w:val="00795D67"/>
    <w:rsid w:val="007A1644"/>
    <w:rsid w:val="007A2DA1"/>
    <w:rsid w:val="007A41D5"/>
    <w:rsid w:val="007A4E8D"/>
    <w:rsid w:val="007A536D"/>
    <w:rsid w:val="007A5727"/>
    <w:rsid w:val="007B0EE4"/>
    <w:rsid w:val="007B16A5"/>
    <w:rsid w:val="007B1C99"/>
    <w:rsid w:val="007B404C"/>
    <w:rsid w:val="007B4889"/>
    <w:rsid w:val="007B4930"/>
    <w:rsid w:val="007B6ED5"/>
    <w:rsid w:val="007C0F28"/>
    <w:rsid w:val="007C1B67"/>
    <w:rsid w:val="007C45B2"/>
    <w:rsid w:val="007D29AE"/>
    <w:rsid w:val="007D6BF4"/>
    <w:rsid w:val="007D79DD"/>
    <w:rsid w:val="007D7C02"/>
    <w:rsid w:val="007E58B3"/>
    <w:rsid w:val="007E5D0D"/>
    <w:rsid w:val="007F038A"/>
    <w:rsid w:val="007F105C"/>
    <w:rsid w:val="007F19AB"/>
    <w:rsid w:val="007F1F71"/>
    <w:rsid w:val="007F27C2"/>
    <w:rsid w:val="007F2E04"/>
    <w:rsid w:val="007F302E"/>
    <w:rsid w:val="007F324E"/>
    <w:rsid w:val="007F5EDA"/>
    <w:rsid w:val="007F6740"/>
    <w:rsid w:val="007F7596"/>
    <w:rsid w:val="007F7B09"/>
    <w:rsid w:val="007F7DD5"/>
    <w:rsid w:val="00800F38"/>
    <w:rsid w:val="008011B7"/>
    <w:rsid w:val="00801906"/>
    <w:rsid w:val="0080327E"/>
    <w:rsid w:val="00804295"/>
    <w:rsid w:val="00804FB2"/>
    <w:rsid w:val="008051E1"/>
    <w:rsid w:val="00805EC8"/>
    <w:rsid w:val="008064A6"/>
    <w:rsid w:val="0080677C"/>
    <w:rsid w:val="00807D6F"/>
    <w:rsid w:val="008105F5"/>
    <w:rsid w:val="00811146"/>
    <w:rsid w:val="00812F4D"/>
    <w:rsid w:val="00815E0B"/>
    <w:rsid w:val="008215BE"/>
    <w:rsid w:val="00822414"/>
    <w:rsid w:val="0082518F"/>
    <w:rsid w:val="00825D0A"/>
    <w:rsid w:val="00825DFF"/>
    <w:rsid w:val="00826615"/>
    <w:rsid w:val="0083136F"/>
    <w:rsid w:val="008318EF"/>
    <w:rsid w:val="0083609A"/>
    <w:rsid w:val="0083702B"/>
    <w:rsid w:val="00841408"/>
    <w:rsid w:val="008415EE"/>
    <w:rsid w:val="00842E3B"/>
    <w:rsid w:val="0084369C"/>
    <w:rsid w:val="00851A78"/>
    <w:rsid w:val="00852DFD"/>
    <w:rsid w:val="00857AB5"/>
    <w:rsid w:val="00860411"/>
    <w:rsid w:val="00860D89"/>
    <w:rsid w:val="00862681"/>
    <w:rsid w:val="00863E92"/>
    <w:rsid w:val="00864763"/>
    <w:rsid w:val="00866AC4"/>
    <w:rsid w:val="00866C6D"/>
    <w:rsid w:val="00866F18"/>
    <w:rsid w:val="00867C71"/>
    <w:rsid w:val="008703E2"/>
    <w:rsid w:val="008706D6"/>
    <w:rsid w:val="008720DB"/>
    <w:rsid w:val="00872AC5"/>
    <w:rsid w:val="00880089"/>
    <w:rsid w:val="00881490"/>
    <w:rsid w:val="008814BB"/>
    <w:rsid w:val="00881BE8"/>
    <w:rsid w:val="00881F14"/>
    <w:rsid w:val="00882289"/>
    <w:rsid w:val="008839B7"/>
    <w:rsid w:val="008843E3"/>
    <w:rsid w:val="008848E4"/>
    <w:rsid w:val="00884F00"/>
    <w:rsid w:val="0088656A"/>
    <w:rsid w:val="008867FF"/>
    <w:rsid w:val="00887378"/>
    <w:rsid w:val="00890D12"/>
    <w:rsid w:val="008938A3"/>
    <w:rsid w:val="00894AFD"/>
    <w:rsid w:val="00896C93"/>
    <w:rsid w:val="00897090"/>
    <w:rsid w:val="008A120C"/>
    <w:rsid w:val="008A1980"/>
    <w:rsid w:val="008A1CF8"/>
    <w:rsid w:val="008A2FFC"/>
    <w:rsid w:val="008A320E"/>
    <w:rsid w:val="008A35C8"/>
    <w:rsid w:val="008A5B20"/>
    <w:rsid w:val="008A62C8"/>
    <w:rsid w:val="008A63A8"/>
    <w:rsid w:val="008A67DB"/>
    <w:rsid w:val="008A7038"/>
    <w:rsid w:val="008A7D3F"/>
    <w:rsid w:val="008B1695"/>
    <w:rsid w:val="008B198C"/>
    <w:rsid w:val="008B3098"/>
    <w:rsid w:val="008B4392"/>
    <w:rsid w:val="008B4EC9"/>
    <w:rsid w:val="008C1D97"/>
    <w:rsid w:val="008C22D1"/>
    <w:rsid w:val="008C7329"/>
    <w:rsid w:val="008D059A"/>
    <w:rsid w:val="008D2850"/>
    <w:rsid w:val="008D5177"/>
    <w:rsid w:val="008D5471"/>
    <w:rsid w:val="008D560E"/>
    <w:rsid w:val="008D575D"/>
    <w:rsid w:val="008D5C89"/>
    <w:rsid w:val="008D75D9"/>
    <w:rsid w:val="008D7CB1"/>
    <w:rsid w:val="008E129C"/>
    <w:rsid w:val="008E42F0"/>
    <w:rsid w:val="008E619E"/>
    <w:rsid w:val="008E6AE2"/>
    <w:rsid w:val="008F10AF"/>
    <w:rsid w:val="008F1980"/>
    <w:rsid w:val="008F277E"/>
    <w:rsid w:val="008F2807"/>
    <w:rsid w:val="008F3CCD"/>
    <w:rsid w:val="008F3D89"/>
    <w:rsid w:val="008F46C2"/>
    <w:rsid w:val="008F5728"/>
    <w:rsid w:val="008F6E75"/>
    <w:rsid w:val="008F783C"/>
    <w:rsid w:val="00903CE3"/>
    <w:rsid w:val="009041BA"/>
    <w:rsid w:val="009041C9"/>
    <w:rsid w:val="00905A62"/>
    <w:rsid w:val="00911A2D"/>
    <w:rsid w:val="00911D2D"/>
    <w:rsid w:val="00912026"/>
    <w:rsid w:val="0091211F"/>
    <w:rsid w:val="00912E66"/>
    <w:rsid w:val="00913A66"/>
    <w:rsid w:val="00914687"/>
    <w:rsid w:val="0091567F"/>
    <w:rsid w:val="00915A1B"/>
    <w:rsid w:val="00916761"/>
    <w:rsid w:val="00917420"/>
    <w:rsid w:val="00917956"/>
    <w:rsid w:val="00920767"/>
    <w:rsid w:val="00923BB9"/>
    <w:rsid w:val="00924380"/>
    <w:rsid w:val="009261C1"/>
    <w:rsid w:val="00930D61"/>
    <w:rsid w:val="0093132A"/>
    <w:rsid w:val="009332F0"/>
    <w:rsid w:val="00933480"/>
    <w:rsid w:val="009341E1"/>
    <w:rsid w:val="009355E3"/>
    <w:rsid w:val="0093567C"/>
    <w:rsid w:val="00936492"/>
    <w:rsid w:val="009366A2"/>
    <w:rsid w:val="00936CB4"/>
    <w:rsid w:val="009431EF"/>
    <w:rsid w:val="0094498E"/>
    <w:rsid w:val="00944FA1"/>
    <w:rsid w:val="00947D07"/>
    <w:rsid w:val="00947D1A"/>
    <w:rsid w:val="0095042D"/>
    <w:rsid w:val="009519EB"/>
    <w:rsid w:val="00954AF5"/>
    <w:rsid w:val="00955333"/>
    <w:rsid w:val="00960969"/>
    <w:rsid w:val="00962A90"/>
    <w:rsid w:val="00963B79"/>
    <w:rsid w:val="0096411E"/>
    <w:rsid w:val="009647A2"/>
    <w:rsid w:val="00965951"/>
    <w:rsid w:val="009679E5"/>
    <w:rsid w:val="00970167"/>
    <w:rsid w:val="009706B9"/>
    <w:rsid w:val="009711B3"/>
    <w:rsid w:val="00971BB7"/>
    <w:rsid w:val="009726F9"/>
    <w:rsid w:val="0097786B"/>
    <w:rsid w:val="00980213"/>
    <w:rsid w:val="00980B34"/>
    <w:rsid w:val="009820F0"/>
    <w:rsid w:val="00982B91"/>
    <w:rsid w:val="0098363F"/>
    <w:rsid w:val="0098745C"/>
    <w:rsid w:val="00987C32"/>
    <w:rsid w:val="0099047F"/>
    <w:rsid w:val="00992F76"/>
    <w:rsid w:val="00993129"/>
    <w:rsid w:val="009942D8"/>
    <w:rsid w:val="009943FE"/>
    <w:rsid w:val="00994F25"/>
    <w:rsid w:val="00995AF3"/>
    <w:rsid w:val="0099608A"/>
    <w:rsid w:val="00996DDD"/>
    <w:rsid w:val="009A070E"/>
    <w:rsid w:val="009A0F1C"/>
    <w:rsid w:val="009A1571"/>
    <w:rsid w:val="009A2E86"/>
    <w:rsid w:val="009A3301"/>
    <w:rsid w:val="009A42AD"/>
    <w:rsid w:val="009A5F83"/>
    <w:rsid w:val="009A6A76"/>
    <w:rsid w:val="009B4CFB"/>
    <w:rsid w:val="009B6106"/>
    <w:rsid w:val="009B63D5"/>
    <w:rsid w:val="009B7027"/>
    <w:rsid w:val="009C3828"/>
    <w:rsid w:val="009C3C07"/>
    <w:rsid w:val="009C4C9E"/>
    <w:rsid w:val="009C5D2F"/>
    <w:rsid w:val="009C7B8F"/>
    <w:rsid w:val="009D1288"/>
    <w:rsid w:val="009D2590"/>
    <w:rsid w:val="009D2790"/>
    <w:rsid w:val="009D28E1"/>
    <w:rsid w:val="009D29E7"/>
    <w:rsid w:val="009D30E3"/>
    <w:rsid w:val="009D5DCB"/>
    <w:rsid w:val="009E0B9E"/>
    <w:rsid w:val="009E21F4"/>
    <w:rsid w:val="009E4771"/>
    <w:rsid w:val="009E6913"/>
    <w:rsid w:val="009E6AA3"/>
    <w:rsid w:val="009E6DEC"/>
    <w:rsid w:val="009E7210"/>
    <w:rsid w:val="009F0878"/>
    <w:rsid w:val="009F17A2"/>
    <w:rsid w:val="009F22E4"/>
    <w:rsid w:val="009F2339"/>
    <w:rsid w:val="009F26F5"/>
    <w:rsid w:val="009F2CD3"/>
    <w:rsid w:val="009F54B2"/>
    <w:rsid w:val="009F5B69"/>
    <w:rsid w:val="009F6EF2"/>
    <w:rsid w:val="009F7A05"/>
    <w:rsid w:val="009F7E5C"/>
    <w:rsid w:val="009F7FDB"/>
    <w:rsid w:val="00A00140"/>
    <w:rsid w:val="00A015E1"/>
    <w:rsid w:val="00A016D4"/>
    <w:rsid w:val="00A020B5"/>
    <w:rsid w:val="00A021DD"/>
    <w:rsid w:val="00A03527"/>
    <w:rsid w:val="00A04DDE"/>
    <w:rsid w:val="00A07AD3"/>
    <w:rsid w:val="00A1238A"/>
    <w:rsid w:val="00A12CD7"/>
    <w:rsid w:val="00A14B57"/>
    <w:rsid w:val="00A15D0B"/>
    <w:rsid w:val="00A20105"/>
    <w:rsid w:val="00A203EE"/>
    <w:rsid w:val="00A22690"/>
    <w:rsid w:val="00A2483E"/>
    <w:rsid w:val="00A25210"/>
    <w:rsid w:val="00A2640E"/>
    <w:rsid w:val="00A2649A"/>
    <w:rsid w:val="00A27076"/>
    <w:rsid w:val="00A307AE"/>
    <w:rsid w:val="00A34E69"/>
    <w:rsid w:val="00A35037"/>
    <w:rsid w:val="00A37387"/>
    <w:rsid w:val="00A4066F"/>
    <w:rsid w:val="00A41DFB"/>
    <w:rsid w:val="00A433FD"/>
    <w:rsid w:val="00A443BB"/>
    <w:rsid w:val="00A47B20"/>
    <w:rsid w:val="00A47C5C"/>
    <w:rsid w:val="00A47F53"/>
    <w:rsid w:val="00A47FD7"/>
    <w:rsid w:val="00A50B7D"/>
    <w:rsid w:val="00A51CEC"/>
    <w:rsid w:val="00A52012"/>
    <w:rsid w:val="00A5213C"/>
    <w:rsid w:val="00A53D2D"/>
    <w:rsid w:val="00A555DD"/>
    <w:rsid w:val="00A55C53"/>
    <w:rsid w:val="00A5607B"/>
    <w:rsid w:val="00A56E62"/>
    <w:rsid w:val="00A61731"/>
    <w:rsid w:val="00A61E30"/>
    <w:rsid w:val="00A629D5"/>
    <w:rsid w:val="00A6772F"/>
    <w:rsid w:val="00A70A27"/>
    <w:rsid w:val="00A7103E"/>
    <w:rsid w:val="00A7113E"/>
    <w:rsid w:val="00A714B4"/>
    <w:rsid w:val="00A717AE"/>
    <w:rsid w:val="00A743B0"/>
    <w:rsid w:val="00A759B9"/>
    <w:rsid w:val="00A75E49"/>
    <w:rsid w:val="00A76720"/>
    <w:rsid w:val="00A7759F"/>
    <w:rsid w:val="00A83176"/>
    <w:rsid w:val="00A84D11"/>
    <w:rsid w:val="00A9036A"/>
    <w:rsid w:val="00A9189D"/>
    <w:rsid w:val="00A930F3"/>
    <w:rsid w:val="00A97A2E"/>
    <w:rsid w:val="00A97E70"/>
    <w:rsid w:val="00AA1D80"/>
    <w:rsid w:val="00AA3298"/>
    <w:rsid w:val="00AA4384"/>
    <w:rsid w:val="00AA4988"/>
    <w:rsid w:val="00AA505A"/>
    <w:rsid w:val="00AA6084"/>
    <w:rsid w:val="00AA78BC"/>
    <w:rsid w:val="00AB1BCC"/>
    <w:rsid w:val="00AB1E99"/>
    <w:rsid w:val="00AB42AC"/>
    <w:rsid w:val="00AC32BD"/>
    <w:rsid w:val="00AC6D6C"/>
    <w:rsid w:val="00AC77F2"/>
    <w:rsid w:val="00AD0F0F"/>
    <w:rsid w:val="00AD2973"/>
    <w:rsid w:val="00AD347E"/>
    <w:rsid w:val="00AD361C"/>
    <w:rsid w:val="00AD4456"/>
    <w:rsid w:val="00AD4A53"/>
    <w:rsid w:val="00AD5574"/>
    <w:rsid w:val="00AD56E7"/>
    <w:rsid w:val="00AE1FB3"/>
    <w:rsid w:val="00AE4C69"/>
    <w:rsid w:val="00AE5DF6"/>
    <w:rsid w:val="00AE6A37"/>
    <w:rsid w:val="00AE7DEF"/>
    <w:rsid w:val="00AF040F"/>
    <w:rsid w:val="00AF1B49"/>
    <w:rsid w:val="00AF3010"/>
    <w:rsid w:val="00AF4D07"/>
    <w:rsid w:val="00AF653D"/>
    <w:rsid w:val="00AF66EF"/>
    <w:rsid w:val="00B02D60"/>
    <w:rsid w:val="00B04667"/>
    <w:rsid w:val="00B05990"/>
    <w:rsid w:val="00B05F64"/>
    <w:rsid w:val="00B0611E"/>
    <w:rsid w:val="00B06202"/>
    <w:rsid w:val="00B06237"/>
    <w:rsid w:val="00B0674A"/>
    <w:rsid w:val="00B10036"/>
    <w:rsid w:val="00B10750"/>
    <w:rsid w:val="00B10B0C"/>
    <w:rsid w:val="00B117FC"/>
    <w:rsid w:val="00B126DA"/>
    <w:rsid w:val="00B13720"/>
    <w:rsid w:val="00B13B64"/>
    <w:rsid w:val="00B15088"/>
    <w:rsid w:val="00B15CE0"/>
    <w:rsid w:val="00B16134"/>
    <w:rsid w:val="00B16885"/>
    <w:rsid w:val="00B20AAE"/>
    <w:rsid w:val="00B211A7"/>
    <w:rsid w:val="00B21CC8"/>
    <w:rsid w:val="00B23148"/>
    <w:rsid w:val="00B236A1"/>
    <w:rsid w:val="00B242A0"/>
    <w:rsid w:val="00B24467"/>
    <w:rsid w:val="00B25E86"/>
    <w:rsid w:val="00B26BDE"/>
    <w:rsid w:val="00B27DCF"/>
    <w:rsid w:val="00B3082B"/>
    <w:rsid w:val="00B3106E"/>
    <w:rsid w:val="00B3226A"/>
    <w:rsid w:val="00B33B08"/>
    <w:rsid w:val="00B34ADC"/>
    <w:rsid w:val="00B357E9"/>
    <w:rsid w:val="00B35B08"/>
    <w:rsid w:val="00B369FE"/>
    <w:rsid w:val="00B40743"/>
    <w:rsid w:val="00B40A8D"/>
    <w:rsid w:val="00B40D6F"/>
    <w:rsid w:val="00B43A30"/>
    <w:rsid w:val="00B44C7A"/>
    <w:rsid w:val="00B45279"/>
    <w:rsid w:val="00B512E8"/>
    <w:rsid w:val="00B532F2"/>
    <w:rsid w:val="00B53950"/>
    <w:rsid w:val="00B53B9F"/>
    <w:rsid w:val="00B54E67"/>
    <w:rsid w:val="00B55C53"/>
    <w:rsid w:val="00B56085"/>
    <w:rsid w:val="00B56529"/>
    <w:rsid w:val="00B56B93"/>
    <w:rsid w:val="00B6305E"/>
    <w:rsid w:val="00B63E5C"/>
    <w:rsid w:val="00B707EC"/>
    <w:rsid w:val="00B744E4"/>
    <w:rsid w:val="00B76CE0"/>
    <w:rsid w:val="00B77CC8"/>
    <w:rsid w:val="00B8059F"/>
    <w:rsid w:val="00B8166B"/>
    <w:rsid w:val="00B83003"/>
    <w:rsid w:val="00B83748"/>
    <w:rsid w:val="00B872E5"/>
    <w:rsid w:val="00B9076C"/>
    <w:rsid w:val="00B90B15"/>
    <w:rsid w:val="00B946C2"/>
    <w:rsid w:val="00BA0DB8"/>
    <w:rsid w:val="00BA13BE"/>
    <w:rsid w:val="00BA49A4"/>
    <w:rsid w:val="00BA4D40"/>
    <w:rsid w:val="00BB1CB2"/>
    <w:rsid w:val="00BB3F63"/>
    <w:rsid w:val="00BB4FAF"/>
    <w:rsid w:val="00BB5EEB"/>
    <w:rsid w:val="00BB7BAD"/>
    <w:rsid w:val="00BC0558"/>
    <w:rsid w:val="00BC0DCF"/>
    <w:rsid w:val="00BC115F"/>
    <w:rsid w:val="00BC2F47"/>
    <w:rsid w:val="00BC373F"/>
    <w:rsid w:val="00BC3A95"/>
    <w:rsid w:val="00BC5F0B"/>
    <w:rsid w:val="00BC6C48"/>
    <w:rsid w:val="00BC6CC2"/>
    <w:rsid w:val="00BC73CD"/>
    <w:rsid w:val="00BC7C33"/>
    <w:rsid w:val="00BD02A2"/>
    <w:rsid w:val="00BD0552"/>
    <w:rsid w:val="00BD0AB8"/>
    <w:rsid w:val="00BD3E05"/>
    <w:rsid w:val="00BD50E7"/>
    <w:rsid w:val="00BD6E77"/>
    <w:rsid w:val="00BE1581"/>
    <w:rsid w:val="00BE1B43"/>
    <w:rsid w:val="00BE1D6E"/>
    <w:rsid w:val="00BE300D"/>
    <w:rsid w:val="00BE3DF2"/>
    <w:rsid w:val="00BE422F"/>
    <w:rsid w:val="00BF2D31"/>
    <w:rsid w:val="00BF4A5F"/>
    <w:rsid w:val="00C00134"/>
    <w:rsid w:val="00C04A47"/>
    <w:rsid w:val="00C04FF1"/>
    <w:rsid w:val="00C05412"/>
    <w:rsid w:val="00C062C3"/>
    <w:rsid w:val="00C06F7F"/>
    <w:rsid w:val="00C11A22"/>
    <w:rsid w:val="00C12468"/>
    <w:rsid w:val="00C124C4"/>
    <w:rsid w:val="00C12641"/>
    <w:rsid w:val="00C13464"/>
    <w:rsid w:val="00C13D36"/>
    <w:rsid w:val="00C16B8C"/>
    <w:rsid w:val="00C201FE"/>
    <w:rsid w:val="00C20643"/>
    <w:rsid w:val="00C20F57"/>
    <w:rsid w:val="00C2117B"/>
    <w:rsid w:val="00C2160E"/>
    <w:rsid w:val="00C21C3C"/>
    <w:rsid w:val="00C24D75"/>
    <w:rsid w:val="00C26080"/>
    <w:rsid w:val="00C27C66"/>
    <w:rsid w:val="00C27C9E"/>
    <w:rsid w:val="00C27EE5"/>
    <w:rsid w:val="00C32A46"/>
    <w:rsid w:val="00C34192"/>
    <w:rsid w:val="00C35C42"/>
    <w:rsid w:val="00C3650B"/>
    <w:rsid w:val="00C4001F"/>
    <w:rsid w:val="00C420C3"/>
    <w:rsid w:val="00C50501"/>
    <w:rsid w:val="00C51F4E"/>
    <w:rsid w:val="00C62016"/>
    <w:rsid w:val="00C63D98"/>
    <w:rsid w:val="00C64E9F"/>
    <w:rsid w:val="00C65159"/>
    <w:rsid w:val="00C657EF"/>
    <w:rsid w:val="00C6639E"/>
    <w:rsid w:val="00C67CEB"/>
    <w:rsid w:val="00C727F8"/>
    <w:rsid w:val="00C728C9"/>
    <w:rsid w:val="00C73EB2"/>
    <w:rsid w:val="00C740C8"/>
    <w:rsid w:val="00C741ED"/>
    <w:rsid w:val="00C7558C"/>
    <w:rsid w:val="00C758A6"/>
    <w:rsid w:val="00C766CC"/>
    <w:rsid w:val="00C76E16"/>
    <w:rsid w:val="00C77627"/>
    <w:rsid w:val="00C82188"/>
    <w:rsid w:val="00C82342"/>
    <w:rsid w:val="00C828BE"/>
    <w:rsid w:val="00C83152"/>
    <w:rsid w:val="00C83621"/>
    <w:rsid w:val="00C866AC"/>
    <w:rsid w:val="00C866DC"/>
    <w:rsid w:val="00C90CF9"/>
    <w:rsid w:val="00C921B1"/>
    <w:rsid w:val="00C9441C"/>
    <w:rsid w:val="00C9490E"/>
    <w:rsid w:val="00C96066"/>
    <w:rsid w:val="00C9684E"/>
    <w:rsid w:val="00CA1C67"/>
    <w:rsid w:val="00CA2484"/>
    <w:rsid w:val="00CA27FA"/>
    <w:rsid w:val="00CA3CCD"/>
    <w:rsid w:val="00CA4CDE"/>
    <w:rsid w:val="00CA5AEE"/>
    <w:rsid w:val="00CA77C5"/>
    <w:rsid w:val="00CB0CA7"/>
    <w:rsid w:val="00CB1A9C"/>
    <w:rsid w:val="00CB2920"/>
    <w:rsid w:val="00CB3707"/>
    <w:rsid w:val="00CB5C2A"/>
    <w:rsid w:val="00CB6ACD"/>
    <w:rsid w:val="00CC0AAD"/>
    <w:rsid w:val="00CC0FA5"/>
    <w:rsid w:val="00CC3BD8"/>
    <w:rsid w:val="00CC3DF4"/>
    <w:rsid w:val="00CC4EBF"/>
    <w:rsid w:val="00CC590B"/>
    <w:rsid w:val="00CD01C4"/>
    <w:rsid w:val="00CD1AB7"/>
    <w:rsid w:val="00CD23B8"/>
    <w:rsid w:val="00CD26DD"/>
    <w:rsid w:val="00CD2C69"/>
    <w:rsid w:val="00CD30D5"/>
    <w:rsid w:val="00CD3BA0"/>
    <w:rsid w:val="00CD5933"/>
    <w:rsid w:val="00CE284A"/>
    <w:rsid w:val="00CE4494"/>
    <w:rsid w:val="00CE5459"/>
    <w:rsid w:val="00CE561D"/>
    <w:rsid w:val="00CE6CCF"/>
    <w:rsid w:val="00CE7030"/>
    <w:rsid w:val="00CE7228"/>
    <w:rsid w:val="00CF00CE"/>
    <w:rsid w:val="00CF0C7E"/>
    <w:rsid w:val="00CF2D8E"/>
    <w:rsid w:val="00CF30B3"/>
    <w:rsid w:val="00CF3989"/>
    <w:rsid w:val="00CF3A2D"/>
    <w:rsid w:val="00CF74BE"/>
    <w:rsid w:val="00CF7924"/>
    <w:rsid w:val="00D00049"/>
    <w:rsid w:val="00D00AB4"/>
    <w:rsid w:val="00D02105"/>
    <w:rsid w:val="00D02FC5"/>
    <w:rsid w:val="00D0331E"/>
    <w:rsid w:val="00D03A86"/>
    <w:rsid w:val="00D05BD9"/>
    <w:rsid w:val="00D06BC6"/>
    <w:rsid w:val="00D06BD0"/>
    <w:rsid w:val="00D0700F"/>
    <w:rsid w:val="00D128A6"/>
    <w:rsid w:val="00D12F20"/>
    <w:rsid w:val="00D1586C"/>
    <w:rsid w:val="00D1626B"/>
    <w:rsid w:val="00D16AE5"/>
    <w:rsid w:val="00D21266"/>
    <w:rsid w:val="00D2226E"/>
    <w:rsid w:val="00D226A2"/>
    <w:rsid w:val="00D232AD"/>
    <w:rsid w:val="00D2334F"/>
    <w:rsid w:val="00D238BD"/>
    <w:rsid w:val="00D2461A"/>
    <w:rsid w:val="00D24F1F"/>
    <w:rsid w:val="00D25882"/>
    <w:rsid w:val="00D272B6"/>
    <w:rsid w:val="00D27A3A"/>
    <w:rsid w:val="00D27F78"/>
    <w:rsid w:val="00D30073"/>
    <w:rsid w:val="00D3440D"/>
    <w:rsid w:val="00D34686"/>
    <w:rsid w:val="00D360AB"/>
    <w:rsid w:val="00D36440"/>
    <w:rsid w:val="00D371B7"/>
    <w:rsid w:val="00D374A4"/>
    <w:rsid w:val="00D377A3"/>
    <w:rsid w:val="00D37925"/>
    <w:rsid w:val="00D402E6"/>
    <w:rsid w:val="00D40D2F"/>
    <w:rsid w:val="00D430D9"/>
    <w:rsid w:val="00D50E04"/>
    <w:rsid w:val="00D541DA"/>
    <w:rsid w:val="00D61683"/>
    <w:rsid w:val="00D61D1B"/>
    <w:rsid w:val="00D6543D"/>
    <w:rsid w:val="00D655E7"/>
    <w:rsid w:val="00D65DEE"/>
    <w:rsid w:val="00D66B60"/>
    <w:rsid w:val="00D7278D"/>
    <w:rsid w:val="00D74A48"/>
    <w:rsid w:val="00D75421"/>
    <w:rsid w:val="00D75D4F"/>
    <w:rsid w:val="00D77BD2"/>
    <w:rsid w:val="00D80029"/>
    <w:rsid w:val="00D8012B"/>
    <w:rsid w:val="00D80A94"/>
    <w:rsid w:val="00D80ABA"/>
    <w:rsid w:val="00D80FE2"/>
    <w:rsid w:val="00D8133F"/>
    <w:rsid w:val="00D81E44"/>
    <w:rsid w:val="00D82D52"/>
    <w:rsid w:val="00D873E1"/>
    <w:rsid w:val="00D87E7D"/>
    <w:rsid w:val="00D916DC"/>
    <w:rsid w:val="00D91DAE"/>
    <w:rsid w:val="00D92A29"/>
    <w:rsid w:val="00D9581E"/>
    <w:rsid w:val="00DA358B"/>
    <w:rsid w:val="00DA513D"/>
    <w:rsid w:val="00DB1E93"/>
    <w:rsid w:val="00DB1F76"/>
    <w:rsid w:val="00DB21FC"/>
    <w:rsid w:val="00DB3124"/>
    <w:rsid w:val="00DB623E"/>
    <w:rsid w:val="00DC4DCB"/>
    <w:rsid w:val="00DD0AE0"/>
    <w:rsid w:val="00DD0D45"/>
    <w:rsid w:val="00DD2D30"/>
    <w:rsid w:val="00DD367E"/>
    <w:rsid w:val="00DD3E28"/>
    <w:rsid w:val="00DD4825"/>
    <w:rsid w:val="00DD68D3"/>
    <w:rsid w:val="00DE19A3"/>
    <w:rsid w:val="00DE2F75"/>
    <w:rsid w:val="00DE3040"/>
    <w:rsid w:val="00DE5993"/>
    <w:rsid w:val="00DE6E0D"/>
    <w:rsid w:val="00DE7980"/>
    <w:rsid w:val="00DF514B"/>
    <w:rsid w:val="00DF5887"/>
    <w:rsid w:val="00DF5A86"/>
    <w:rsid w:val="00E00189"/>
    <w:rsid w:val="00E010F8"/>
    <w:rsid w:val="00E0263D"/>
    <w:rsid w:val="00E042DB"/>
    <w:rsid w:val="00E04639"/>
    <w:rsid w:val="00E062F6"/>
    <w:rsid w:val="00E1199B"/>
    <w:rsid w:val="00E12CB0"/>
    <w:rsid w:val="00E13809"/>
    <w:rsid w:val="00E142B5"/>
    <w:rsid w:val="00E1440D"/>
    <w:rsid w:val="00E14B5B"/>
    <w:rsid w:val="00E14CCC"/>
    <w:rsid w:val="00E209AD"/>
    <w:rsid w:val="00E21E00"/>
    <w:rsid w:val="00E22242"/>
    <w:rsid w:val="00E2351F"/>
    <w:rsid w:val="00E258D7"/>
    <w:rsid w:val="00E26455"/>
    <w:rsid w:val="00E27D63"/>
    <w:rsid w:val="00E30084"/>
    <w:rsid w:val="00E31C7B"/>
    <w:rsid w:val="00E34464"/>
    <w:rsid w:val="00E34D15"/>
    <w:rsid w:val="00E35AC9"/>
    <w:rsid w:val="00E360C1"/>
    <w:rsid w:val="00E378FB"/>
    <w:rsid w:val="00E37C06"/>
    <w:rsid w:val="00E43FA6"/>
    <w:rsid w:val="00E45E92"/>
    <w:rsid w:val="00E46621"/>
    <w:rsid w:val="00E46ADE"/>
    <w:rsid w:val="00E4793A"/>
    <w:rsid w:val="00E50523"/>
    <w:rsid w:val="00E5131B"/>
    <w:rsid w:val="00E518F8"/>
    <w:rsid w:val="00E51F1C"/>
    <w:rsid w:val="00E530E0"/>
    <w:rsid w:val="00E54138"/>
    <w:rsid w:val="00E55D4C"/>
    <w:rsid w:val="00E62A93"/>
    <w:rsid w:val="00E65C46"/>
    <w:rsid w:val="00E662E8"/>
    <w:rsid w:val="00E66945"/>
    <w:rsid w:val="00E704D1"/>
    <w:rsid w:val="00E72212"/>
    <w:rsid w:val="00E754B6"/>
    <w:rsid w:val="00E77160"/>
    <w:rsid w:val="00E77356"/>
    <w:rsid w:val="00E778DD"/>
    <w:rsid w:val="00E81812"/>
    <w:rsid w:val="00E8232D"/>
    <w:rsid w:val="00E829A1"/>
    <w:rsid w:val="00E833A4"/>
    <w:rsid w:val="00E83BE3"/>
    <w:rsid w:val="00E84C30"/>
    <w:rsid w:val="00E84C66"/>
    <w:rsid w:val="00E84FAC"/>
    <w:rsid w:val="00E8697D"/>
    <w:rsid w:val="00E87B0C"/>
    <w:rsid w:val="00E91488"/>
    <w:rsid w:val="00E934FF"/>
    <w:rsid w:val="00E949EE"/>
    <w:rsid w:val="00E957B3"/>
    <w:rsid w:val="00E96967"/>
    <w:rsid w:val="00E97614"/>
    <w:rsid w:val="00EA7187"/>
    <w:rsid w:val="00EA73A8"/>
    <w:rsid w:val="00EB0396"/>
    <w:rsid w:val="00EB16AD"/>
    <w:rsid w:val="00EB289A"/>
    <w:rsid w:val="00EB2E86"/>
    <w:rsid w:val="00EB3303"/>
    <w:rsid w:val="00EB5ABB"/>
    <w:rsid w:val="00EC0A43"/>
    <w:rsid w:val="00EC1C03"/>
    <w:rsid w:val="00EC20C9"/>
    <w:rsid w:val="00EC2AD5"/>
    <w:rsid w:val="00EC2BFC"/>
    <w:rsid w:val="00EC2C74"/>
    <w:rsid w:val="00EC3572"/>
    <w:rsid w:val="00EC4648"/>
    <w:rsid w:val="00EC5A83"/>
    <w:rsid w:val="00EC63C1"/>
    <w:rsid w:val="00EC6678"/>
    <w:rsid w:val="00ED08D7"/>
    <w:rsid w:val="00ED26B7"/>
    <w:rsid w:val="00ED3C29"/>
    <w:rsid w:val="00ED4CD2"/>
    <w:rsid w:val="00ED59C1"/>
    <w:rsid w:val="00ED6154"/>
    <w:rsid w:val="00ED7152"/>
    <w:rsid w:val="00ED735C"/>
    <w:rsid w:val="00ED782D"/>
    <w:rsid w:val="00EE0689"/>
    <w:rsid w:val="00EE60D2"/>
    <w:rsid w:val="00EE6BA4"/>
    <w:rsid w:val="00EE731D"/>
    <w:rsid w:val="00EF0D07"/>
    <w:rsid w:val="00EF48DD"/>
    <w:rsid w:val="00F00A52"/>
    <w:rsid w:val="00F0107E"/>
    <w:rsid w:val="00F029B1"/>
    <w:rsid w:val="00F032CF"/>
    <w:rsid w:val="00F0362A"/>
    <w:rsid w:val="00F044FB"/>
    <w:rsid w:val="00F04C65"/>
    <w:rsid w:val="00F05BD9"/>
    <w:rsid w:val="00F07699"/>
    <w:rsid w:val="00F126ED"/>
    <w:rsid w:val="00F12F43"/>
    <w:rsid w:val="00F1357E"/>
    <w:rsid w:val="00F135CC"/>
    <w:rsid w:val="00F13810"/>
    <w:rsid w:val="00F13EBD"/>
    <w:rsid w:val="00F201BF"/>
    <w:rsid w:val="00F21B81"/>
    <w:rsid w:val="00F23E05"/>
    <w:rsid w:val="00F246E2"/>
    <w:rsid w:val="00F2686D"/>
    <w:rsid w:val="00F271D2"/>
    <w:rsid w:val="00F275AE"/>
    <w:rsid w:val="00F276C2"/>
    <w:rsid w:val="00F31B5F"/>
    <w:rsid w:val="00F3263B"/>
    <w:rsid w:val="00F32860"/>
    <w:rsid w:val="00F33427"/>
    <w:rsid w:val="00F341A0"/>
    <w:rsid w:val="00F34DA3"/>
    <w:rsid w:val="00F378B3"/>
    <w:rsid w:val="00F37B8E"/>
    <w:rsid w:val="00F4076B"/>
    <w:rsid w:val="00F41340"/>
    <w:rsid w:val="00F41388"/>
    <w:rsid w:val="00F416CE"/>
    <w:rsid w:val="00F41EBA"/>
    <w:rsid w:val="00F44B26"/>
    <w:rsid w:val="00F45FED"/>
    <w:rsid w:val="00F50BBA"/>
    <w:rsid w:val="00F50EF5"/>
    <w:rsid w:val="00F51842"/>
    <w:rsid w:val="00F54F6A"/>
    <w:rsid w:val="00F56C38"/>
    <w:rsid w:val="00F62BD1"/>
    <w:rsid w:val="00F64E4F"/>
    <w:rsid w:val="00F657FB"/>
    <w:rsid w:val="00F67473"/>
    <w:rsid w:val="00F70016"/>
    <w:rsid w:val="00F72559"/>
    <w:rsid w:val="00F728D9"/>
    <w:rsid w:val="00F75820"/>
    <w:rsid w:val="00F76364"/>
    <w:rsid w:val="00F772F6"/>
    <w:rsid w:val="00F8182D"/>
    <w:rsid w:val="00F81B03"/>
    <w:rsid w:val="00F8250C"/>
    <w:rsid w:val="00F82F26"/>
    <w:rsid w:val="00F83875"/>
    <w:rsid w:val="00F84AC0"/>
    <w:rsid w:val="00F8737E"/>
    <w:rsid w:val="00F875FC"/>
    <w:rsid w:val="00F910E2"/>
    <w:rsid w:val="00F92903"/>
    <w:rsid w:val="00F92C96"/>
    <w:rsid w:val="00F96420"/>
    <w:rsid w:val="00F979CD"/>
    <w:rsid w:val="00FA0517"/>
    <w:rsid w:val="00FA0EE1"/>
    <w:rsid w:val="00FA199A"/>
    <w:rsid w:val="00FA1CBD"/>
    <w:rsid w:val="00FA440B"/>
    <w:rsid w:val="00FA4576"/>
    <w:rsid w:val="00FA7A0E"/>
    <w:rsid w:val="00FB1059"/>
    <w:rsid w:val="00FB12F6"/>
    <w:rsid w:val="00FB4894"/>
    <w:rsid w:val="00FB521D"/>
    <w:rsid w:val="00FB6C53"/>
    <w:rsid w:val="00FB7870"/>
    <w:rsid w:val="00FB79B8"/>
    <w:rsid w:val="00FC6005"/>
    <w:rsid w:val="00FC6802"/>
    <w:rsid w:val="00FC71AE"/>
    <w:rsid w:val="00FD048E"/>
    <w:rsid w:val="00FD0AE7"/>
    <w:rsid w:val="00FD19EE"/>
    <w:rsid w:val="00FD2537"/>
    <w:rsid w:val="00FD656B"/>
    <w:rsid w:val="00FE37A0"/>
    <w:rsid w:val="00FE4933"/>
    <w:rsid w:val="00FE5972"/>
    <w:rsid w:val="00FE5CD5"/>
    <w:rsid w:val="00FE6396"/>
    <w:rsid w:val="00FE7752"/>
    <w:rsid w:val="00FF3019"/>
    <w:rsid w:val="00FF3595"/>
    <w:rsid w:val="00FF46E0"/>
    <w:rsid w:val="00FF75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B77CAA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HTML Cite" w:uiPriority="99"/>
    <w:lsdException w:name="HTML Typewriter"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BodyText"/>
    <w:qFormat/>
    <w:rsid w:val="00583355"/>
    <w:pPr>
      <w:keepNext/>
      <w:tabs>
        <w:tab w:val="right" w:pos="8640"/>
      </w:tabs>
      <w:spacing w:line="480" w:lineRule="auto"/>
      <w:jc w:val="center"/>
      <w:outlineLvl w:val="0"/>
    </w:pPr>
    <w:rPr>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583355"/>
    <w:pPr>
      <w:tabs>
        <w:tab w:val="right" w:pos="8640"/>
      </w:tabs>
      <w:spacing w:line="480" w:lineRule="auto"/>
      <w:ind w:firstLine="720"/>
    </w:pPr>
  </w:style>
  <w:style w:type="paragraph" w:customStyle="1" w:styleId="SectionHeading">
    <w:name w:val="SectionHeading"/>
    <w:rsid w:val="00583355"/>
    <w:pPr>
      <w:keepNext/>
      <w:pageBreakBefore/>
      <w:spacing w:line="480" w:lineRule="auto"/>
      <w:jc w:val="center"/>
    </w:pPr>
    <w:rPr>
      <w:rFonts w:ascii="Garamond" w:hAnsi="Garamond"/>
      <w:sz w:val="24"/>
      <w:szCs w:val="22"/>
    </w:rPr>
  </w:style>
  <w:style w:type="paragraph" w:styleId="Header">
    <w:name w:val="header"/>
    <w:basedOn w:val="Normal"/>
    <w:link w:val="HeaderChar"/>
    <w:uiPriority w:val="99"/>
    <w:rsid w:val="00583355"/>
    <w:pPr>
      <w:keepLines/>
      <w:tabs>
        <w:tab w:val="center" w:pos="4320"/>
        <w:tab w:val="right" w:pos="8640"/>
      </w:tabs>
      <w:spacing w:line="480" w:lineRule="auto"/>
      <w:jc w:val="center"/>
    </w:pPr>
  </w:style>
  <w:style w:type="character" w:styleId="PageNumber">
    <w:name w:val="page number"/>
    <w:rsid w:val="00583355"/>
    <w:rPr>
      <w:sz w:val="24"/>
    </w:rPr>
  </w:style>
  <w:style w:type="paragraph" w:styleId="Subtitle">
    <w:name w:val="Subtitle"/>
    <w:basedOn w:val="Normal"/>
    <w:next w:val="BodyText"/>
    <w:qFormat/>
    <w:rsid w:val="00583355"/>
    <w:pPr>
      <w:keepNext/>
      <w:keepLines/>
      <w:tabs>
        <w:tab w:val="right" w:pos="8640"/>
      </w:tabs>
      <w:spacing w:line="480" w:lineRule="auto"/>
      <w:ind w:left="1915" w:right="1915"/>
      <w:jc w:val="center"/>
    </w:pPr>
    <w:rPr>
      <w:rFonts w:ascii="Garamond" w:hAnsi="Garamond"/>
      <w:kern w:val="28"/>
    </w:rPr>
  </w:style>
  <w:style w:type="character" w:styleId="Hyperlink">
    <w:name w:val="Hyperlink"/>
    <w:rsid w:val="00583355"/>
    <w:rPr>
      <w:color w:val="0000FF"/>
      <w:u w:val="single"/>
    </w:rPr>
  </w:style>
  <w:style w:type="paragraph" w:customStyle="1" w:styleId="StyleRight05">
    <w:name w:val="Style Right:  0.5&quot;"/>
    <w:basedOn w:val="Normal"/>
    <w:rsid w:val="00583355"/>
    <w:pPr>
      <w:tabs>
        <w:tab w:val="right" w:pos="8640"/>
      </w:tabs>
      <w:spacing w:line="480" w:lineRule="auto"/>
      <w:ind w:right="720"/>
    </w:pPr>
    <w:rPr>
      <w:rFonts w:ascii="Garamond" w:hAnsi="Garamond"/>
    </w:rPr>
  </w:style>
  <w:style w:type="paragraph" w:customStyle="1" w:styleId="AuthorInfo">
    <w:name w:val="Author Info"/>
    <w:basedOn w:val="Normal"/>
    <w:rsid w:val="00583355"/>
    <w:pPr>
      <w:tabs>
        <w:tab w:val="right" w:pos="8640"/>
      </w:tabs>
      <w:spacing w:line="480" w:lineRule="auto"/>
      <w:jc w:val="center"/>
    </w:pPr>
  </w:style>
  <w:style w:type="paragraph" w:customStyle="1" w:styleId="TitleOfPaperCover">
    <w:name w:val="TitleOfPaper_Cover"/>
    <w:basedOn w:val="Normal"/>
    <w:rsid w:val="00583355"/>
    <w:pPr>
      <w:keepNext/>
      <w:keepLines/>
      <w:tabs>
        <w:tab w:val="right" w:pos="8640"/>
      </w:tabs>
      <w:spacing w:line="480" w:lineRule="auto"/>
      <w:jc w:val="center"/>
    </w:pPr>
    <w:rPr>
      <w:szCs w:val="22"/>
    </w:rPr>
  </w:style>
  <w:style w:type="paragraph" w:customStyle="1" w:styleId="AbstractText">
    <w:name w:val="Abstract Text"/>
    <w:basedOn w:val="BodyText"/>
    <w:rsid w:val="00583355"/>
    <w:pPr>
      <w:keepNext/>
      <w:ind w:firstLine="0"/>
    </w:pPr>
    <w:rPr>
      <w:szCs w:val="22"/>
    </w:rPr>
  </w:style>
  <w:style w:type="paragraph" w:customStyle="1" w:styleId="Reference">
    <w:name w:val="Reference"/>
    <w:basedOn w:val="BodyText"/>
    <w:rsid w:val="00583355"/>
    <w:pPr>
      <w:keepNext/>
      <w:ind w:left="720" w:hanging="720"/>
    </w:pPr>
  </w:style>
  <w:style w:type="paragraph" w:customStyle="1" w:styleId="FigureCaptionLabel">
    <w:name w:val="Figure Caption Label"/>
    <w:basedOn w:val="Normal"/>
    <w:rsid w:val="00583355"/>
    <w:pPr>
      <w:keepNext/>
      <w:tabs>
        <w:tab w:val="right" w:pos="8640"/>
      </w:tabs>
      <w:spacing w:line="480" w:lineRule="auto"/>
    </w:pPr>
    <w:rPr>
      <w:i/>
    </w:rPr>
  </w:style>
  <w:style w:type="character" w:customStyle="1" w:styleId="FigureCaptionLabelChar">
    <w:name w:val="Figure Caption Label Char"/>
    <w:rsid w:val="00583355"/>
    <w:rPr>
      <w:rFonts w:ascii="Garamond" w:hAnsi="Garamond"/>
      <w:i/>
      <w:sz w:val="24"/>
      <w:szCs w:val="24"/>
      <w:lang w:val="en-US" w:eastAsia="en-US" w:bidi="ar-SA"/>
    </w:rPr>
  </w:style>
  <w:style w:type="paragraph" w:styleId="NormalWeb">
    <w:name w:val="Normal (Web)"/>
    <w:basedOn w:val="Normal"/>
    <w:rsid w:val="00583355"/>
    <w:pPr>
      <w:spacing w:before="100" w:beforeAutospacing="1" w:after="100" w:afterAutospacing="1"/>
    </w:pPr>
    <w:rPr>
      <w:color w:val="000000"/>
    </w:rPr>
  </w:style>
  <w:style w:type="paragraph" w:customStyle="1" w:styleId="TitleColumnHeading">
    <w:name w:val="Title Column Heading"/>
    <w:basedOn w:val="Normal"/>
    <w:rsid w:val="00583355"/>
    <w:pPr>
      <w:tabs>
        <w:tab w:val="right" w:pos="8640"/>
      </w:tabs>
      <w:spacing w:line="480" w:lineRule="auto"/>
      <w:jc w:val="center"/>
    </w:pPr>
    <w:rPr>
      <w:szCs w:val="20"/>
    </w:rPr>
  </w:style>
  <w:style w:type="paragraph" w:customStyle="1" w:styleId="TableNotes">
    <w:name w:val="Table Notes"/>
    <w:basedOn w:val="Normal"/>
    <w:rsid w:val="00583355"/>
    <w:pPr>
      <w:tabs>
        <w:tab w:val="right" w:pos="8640"/>
      </w:tabs>
      <w:spacing w:line="480" w:lineRule="auto"/>
      <w:jc w:val="center"/>
    </w:pPr>
    <w:rPr>
      <w:color w:val="000000"/>
    </w:rPr>
  </w:style>
  <w:style w:type="paragraph" w:customStyle="1" w:styleId="TableBody">
    <w:name w:val="Table Body"/>
    <w:basedOn w:val="Normal"/>
    <w:rsid w:val="00583355"/>
    <w:pPr>
      <w:tabs>
        <w:tab w:val="right" w:pos="8640"/>
      </w:tabs>
      <w:spacing w:line="480" w:lineRule="auto"/>
      <w:jc w:val="center"/>
    </w:pPr>
    <w:rPr>
      <w:color w:val="000000"/>
    </w:rPr>
  </w:style>
  <w:style w:type="paragraph" w:styleId="Footer">
    <w:name w:val="footer"/>
    <w:basedOn w:val="Normal"/>
    <w:rsid w:val="00583355"/>
    <w:pPr>
      <w:tabs>
        <w:tab w:val="center" w:pos="4320"/>
        <w:tab w:val="right" w:pos="8640"/>
      </w:tabs>
    </w:pPr>
  </w:style>
  <w:style w:type="character" w:styleId="FollowedHyperlink">
    <w:name w:val="FollowedHyperlink"/>
    <w:rsid w:val="0021478D"/>
    <w:rPr>
      <w:color w:val="800080"/>
      <w:u w:val="single"/>
    </w:rPr>
  </w:style>
  <w:style w:type="character" w:styleId="HTMLCite">
    <w:name w:val="HTML Cite"/>
    <w:uiPriority w:val="99"/>
    <w:unhideWhenUsed/>
    <w:rsid w:val="00181B36"/>
    <w:rPr>
      <w:i/>
      <w:iCs/>
    </w:rPr>
  </w:style>
  <w:style w:type="character" w:customStyle="1" w:styleId="BodyTextChar">
    <w:name w:val="Body Text Char"/>
    <w:link w:val="BodyText"/>
    <w:rsid w:val="0001516E"/>
    <w:rPr>
      <w:sz w:val="24"/>
      <w:szCs w:val="24"/>
    </w:rPr>
  </w:style>
  <w:style w:type="character" w:styleId="HTMLTypewriter">
    <w:name w:val="HTML Typewriter"/>
    <w:uiPriority w:val="99"/>
    <w:unhideWhenUsed/>
    <w:rsid w:val="008A35C8"/>
    <w:rPr>
      <w:rFonts w:ascii="Courier New" w:eastAsia="Times New Roman" w:hAnsi="Courier New" w:cs="Courier New"/>
      <w:sz w:val="20"/>
      <w:szCs w:val="20"/>
    </w:rPr>
  </w:style>
  <w:style w:type="character" w:customStyle="1" w:styleId="HeaderChar">
    <w:name w:val="Header Char"/>
    <w:link w:val="Header"/>
    <w:uiPriority w:val="99"/>
    <w:rsid w:val="00A9036A"/>
    <w:rPr>
      <w:sz w:val="24"/>
      <w:szCs w:val="24"/>
    </w:rPr>
  </w:style>
  <w:style w:type="character" w:styleId="UnresolvedMention">
    <w:name w:val="Unresolved Mention"/>
    <w:basedOn w:val="DefaultParagraphFont"/>
    <w:uiPriority w:val="99"/>
    <w:semiHidden/>
    <w:unhideWhenUsed/>
    <w:rsid w:val="0046276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569223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oi.org/10.1177/0149206317729738" TargetMode="External"/><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yperlink" Target="http://apps.who.int/gb/archive/pdf_files/EB118/B118_7-en.pdf"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doi.org/10.1108/09513549710186920"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www.emerald.com/insight/publication/issn/0951-354X" TargetMode="External"/><Relationship Id="rId4" Type="http://schemas.openxmlformats.org/officeDocument/2006/relationships/webSettings" Target="webSettings.xml"/><Relationship Id="rId9" Type="http://schemas.openxmlformats.org/officeDocument/2006/relationships/hyperlink" Target="http://www.jstor.org/stable/23360556"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9096FE6-4376-4B73-B1C6-588DCAA6F4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1818</Words>
  <Characters>10364</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2020-01-13T10:23:00Z</dcterms:created>
  <dcterms:modified xsi:type="dcterms:W3CDTF">2020-01-13T15:37:00Z</dcterms:modified>
</cp:coreProperties>
</file>